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C819E0" w:rsidRDefault="009B3785">
      <w:pPr>
        <w:framePr w:hSpace="142" w:wrap="notBeside" w:vAnchor="page" w:hAnchor="margin" w:xAlign="center" w:y="1645"/>
        <w:spacing w:before="200"/>
        <w:jc w:val="center"/>
        <w:rPr>
          <w:rFonts w:ascii="PT Astra Serif" w:hAnsi="PT Astra Serif"/>
          <w:b/>
          <w:spacing w:val="20"/>
          <w:sz w:val="48"/>
        </w:rPr>
      </w:pPr>
      <w:r w:rsidRPr="00C819E0">
        <w:rPr>
          <w:rFonts w:ascii="PT Astra Serif" w:hAnsi="PT Astra Serif"/>
          <w:b/>
          <w:spacing w:val="30"/>
          <w:sz w:val="48"/>
        </w:rPr>
        <w:t>ЗАКОН</w:t>
      </w:r>
    </w:p>
    <w:p w:rsidR="001502F1" w:rsidRPr="00C819E0" w:rsidRDefault="009B3785">
      <w:pPr>
        <w:pStyle w:val="a8"/>
        <w:framePr w:wrap="notBeside"/>
        <w:rPr>
          <w:rFonts w:ascii="PT Astra Serif" w:hAnsi="PT Astra Serif"/>
        </w:rPr>
      </w:pPr>
      <w:r w:rsidRPr="00C819E0">
        <w:rPr>
          <w:rFonts w:ascii="PT Astra Serif" w:hAnsi="PT Astra Serif"/>
        </w:rPr>
        <w:t>САРАТОВСКОЙ ОБЛАСТИ</w:t>
      </w:r>
    </w:p>
    <w:p w:rsidR="001502F1" w:rsidRPr="00C819E0" w:rsidRDefault="00786739">
      <w:pPr>
        <w:pStyle w:val="a5"/>
        <w:spacing w:after="360"/>
        <w:rPr>
          <w:rFonts w:ascii="PT Astra Serif" w:hAnsi="PT Astra Serif"/>
        </w:rPr>
      </w:pPr>
      <w:r w:rsidRPr="00C819E0">
        <w:rPr>
          <w:rFonts w:ascii="PT Astra Serif" w:hAnsi="PT Astra Serif"/>
          <w:noProof/>
        </w:rPr>
        <w:drawing>
          <wp:anchor distT="0" distB="0" distL="114300" distR="114300" simplePos="0" relativeHeight="251659264" behindDoc="0" locked="1" layoutInCell="0" allowOverlap="1" wp14:anchorId="19663E4C" wp14:editId="0270B9F0">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C819E0" w:rsidRDefault="009B3785">
      <w:pPr>
        <w:pStyle w:val="a4"/>
        <w:rPr>
          <w:rFonts w:ascii="PT Astra Serif" w:hAnsi="PT Astra Serif"/>
        </w:rPr>
      </w:pPr>
      <w:r w:rsidRPr="00C819E0">
        <w:rPr>
          <w:rFonts w:ascii="PT Astra Serif" w:hAnsi="PT Astra Serif"/>
        </w:rPr>
        <w:t>принят Саратовской областной Думой</w:t>
      </w:r>
      <w:r w:rsidRPr="00C819E0">
        <w:rPr>
          <w:rFonts w:ascii="PT Astra Serif" w:hAnsi="PT Astra Serif"/>
        </w:rPr>
        <w:tab/>
      </w:r>
      <w:r w:rsidRPr="00C819E0">
        <w:rPr>
          <w:rFonts w:ascii="PT Astra Serif" w:hAnsi="PT Astra Serif"/>
        </w:rPr>
        <w:tab/>
        <w:t xml:space="preserve"> </w:t>
      </w:r>
      <w:r w:rsidR="00F34044" w:rsidRPr="00C819E0">
        <w:rPr>
          <w:rFonts w:ascii="PT Astra Serif" w:hAnsi="PT Astra Serif"/>
        </w:rPr>
        <w:t xml:space="preserve">     </w:t>
      </w:r>
      <w:r w:rsidRPr="00C819E0">
        <w:rPr>
          <w:rFonts w:ascii="PT Astra Serif" w:hAnsi="PT Astra Serif"/>
        </w:rPr>
        <w:t xml:space="preserve">       </w:t>
      </w:r>
      <w:r w:rsidR="00F34044" w:rsidRPr="00C819E0">
        <w:rPr>
          <w:rFonts w:ascii="PT Astra Serif" w:hAnsi="PT Astra Serif"/>
        </w:rPr>
        <w:t>22 ноября</w:t>
      </w:r>
      <w:r w:rsidRPr="00C819E0">
        <w:rPr>
          <w:rFonts w:ascii="PT Astra Serif" w:hAnsi="PT Astra Serif"/>
        </w:rPr>
        <w:t xml:space="preserve"> 20</w:t>
      </w:r>
      <w:r w:rsidR="00794037" w:rsidRPr="00C819E0">
        <w:rPr>
          <w:rFonts w:ascii="PT Astra Serif" w:hAnsi="PT Astra Serif"/>
        </w:rPr>
        <w:t>2</w:t>
      </w:r>
      <w:r w:rsidR="001A5AF3" w:rsidRPr="00C819E0">
        <w:rPr>
          <w:rFonts w:ascii="PT Astra Serif" w:hAnsi="PT Astra Serif"/>
        </w:rPr>
        <w:t>3</w:t>
      </w:r>
      <w:r w:rsidRPr="00C819E0">
        <w:rPr>
          <w:rFonts w:ascii="PT Astra Serif" w:hAnsi="PT Astra Serif"/>
        </w:rPr>
        <w:t xml:space="preserve"> года</w:t>
      </w:r>
    </w:p>
    <w:p w:rsidR="001502F1" w:rsidRPr="00C819E0" w:rsidRDefault="00F34044">
      <w:pPr>
        <w:pStyle w:val="a5"/>
        <w:rPr>
          <w:rFonts w:ascii="PT Astra Serif" w:hAnsi="PT Astra Serif"/>
        </w:rPr>
      </w:pPr>
      <w:r w:rsidRPr="00C819E0">
        <w:rPr>
          <w:rFonts w:ascii="PT Astra Serif" w:hAnsi="PT Astra Serif"/>
        </w:rPr>
        <w:t>Об областном бюджете на 2024 год и на плановый период 2025 и 2026 годов</w:t>
      </w:r>
    </w:p>
    <w:p w:rsidR="00E92A90" w:rsidRPr="00C819E0" w:rsidRDefault="00BA13A0" w:rsidP="00BA13A0">
      <w:pPr>
        <w:jc w:val="center"/>
        <w:rPr>
          <w:rFonts w:ascii="PT Astra Serif" w:hAnsi="PT Astra Serif"/>
          <w:sz w:val="28"/>
          <w:szCs w:val="28"/>
        </w:rPr>
      </w:pPr>
      <w:r w:rsidRPr="00C819E0">
        <w:rPr>
          <w:rFonts w:ascii="PT Astra Serif" w:hAnsi="PT Astra Serif"/>
          <w:sz w:val="28"/>
          <w:szCs w:val="28"/>
        </w:rPr>
        <w:t>(с изменениями от 27 декабря 2023 года № 161-ЗСО</w:t>
      </w:r>
      <w:r w:rsidR="00E92A90" w:rsidRPr="00C819E0">
        <w:rPr>
          <w:rFonts w:ascii="PT Astra Serif" w:hAnsi="PT Astra Serif"/>
          <w:sz w:val="28"/>
          <w:szCs w:val="28"/>
        </w:rPr>
        <w:t xml:space="preserve">, </w:t>
      </w:r>
    </w:p>
    <w:p w:rsidR="00B314AC" w:rsidRPr="00C819E0" w:rsidRDefault="0087133C" w:rsidP="00BA13A0">
      <w:pPr>
        <w:jc w:val="center"/>
        <w:rPr>
          <w:rFonts w:ascii="PT Astra Serif" w:hAnsi="PT Astra Serif"/>
          <w:sz w:val="28"/>
          <w:szCs w:val="28"/>
        </w:rPr>
      </w:pPr>
      <w:r w:rsidRPr="00C819E0">
        <w:rPr>
          <w:rFonts w:ascii="PT Astra Serif" w:hAnsi="PT Astra Serif"/>
          <w:sz w:val="28"/>
          <w:szCs w:val="28"/>
        </w:rPr>
        <w:t>8</w:t>
      </w:r>
      <w:r w:rsidR="00E92A90" w:rsidRPr="00C819E0">
        <w:rPr>
          <w:rFonts w:ascii="PT Astra Serif" w:hAnsi="PT Astra Serif"/>
          <w:sz w:val="28"/>
          <w:szCs w:val="28"/>
        </w:rPr>
        <w:t xml:space="preserve"> февраля 2024 года № </w:t>
      </w:r>
      <w:r w:rsidRPr="00C819E0">
        <w:rPr>
          <w:rFonts w:ascii="PT Astra Serif" w:hAnsi="PT Astra Serif"/>
          <w:sz w:val="28"/>
          <w:szCs w:val="28"/>
        </w:rPr>
        <w:t>12</w:t>
      </w:r>
      <w:r w:rsidR="00E92A90" w:rsidRPr="00C819E0">
        <w:rPr>
          <w:rFonts w:ascii="PT Astra Serif" w:hAnsi="PT Astra Serif"/>
          <w:sz w:val="28"/>
          <w:szCs w:val="28"/>
        </w:rPr>
        <w:t>-ЗСО</w:t>
      </w:r>
      <w:r w:rsidR="00592E3B" w:rsidRPr="00C819E0">
        <w:rPr>
          <w:rFonts w:ascii="PT Astra Serif" w:hAnsi="PT Astra Serif"/>
          <w:sz w:val="28"/>
          <w:szCs w:val="28"/>
        </w:rPr>
        <w:t xml:space="preserve">, </w:t>
      </w:r>
      <w:r w:rsidR="007961DD" w:rsidRPr="00C819E0">
        <w:rPr>
          <w:rFonts w:ascii="PT Astra Serif" w:hAnsi="PT Astra Serif"/>
          <w:sz w:val="28"/>
          <w:szCs w:val="28"/>
        </w:rPr>
        <w:t>22</w:t>
      </w:r>
      <w:r w:rsidR="00592E3B" w:rsidRPr="00C819E0">
        <w:rPr>
          <w:rFonts w:ascii="PT Astra Serif" w:hAnsi="PT Astra Serif"/>
          <w:sz w:val="28"/>
          <w:szCs w:val="28"/>
        </w:rPr>
        <w:t xml:space="preserve"> февраля 2024 года № </w:t>
      </w:r>
      <w:r w:rsidR="007961DD" w:rsidRPr="00C819E0">
        <w:rPr>
          <w:rFonts w:ascii="PT Astra Serif" w:hAnsi="PT Astra Serif"/>
          <w:sz w:val="28"/>
          <w:szCs w:val="28"/>
        </w:rPr>
        <w:t>15</w:t>
      </w:r>
      <w:r w:rsidR="00592E3B" w:rsidRPr="00C819E0">
        <w:rPr>
          <w:rFonts w:ascii="PT Astra Serif" w:hAnsi="PT Astra Serif"/>
          <w:sz w:val="28"/>
          <w:szCs w:val="28"/>
        </w:rPr>
        <w:t>-ЗСО</w:t>
      </w:r>
      <w:r w:rsidR="000467FA" w:rsidRPr="00C819E0">
        <w:rPr>
          <w:rFonts w:ascii="PT Astra Serif" w:hAnsi="PT Astra Serif"/>
          <w:sz w:val="28"/>
          <w:szCs w:val="28"/>
        </w:rPr>
        <w:t xml:space="preserve">, </w:t>
      </w:r>
    </w:p>
    <w:p w:rsidR="00BA13A0" w:rsidRPr="00C819E0" w:rsidRDefault="003B3DAB" w:rsidP="00BA13A0">
      <w:pPr>
        <w:jc w:val="center"/>
        <w:rPr>
          <w:rFonts w:ascii="PT Astra Serif" w:hAnsi="PT Astra Serif"/>
          <w:sz w:val="28"/>
          <w:szCs w:val="28"/>
        </w:rPr>
      </w:pPr>
      <w:r w:rsidRPr="00C819E0">
        <w:rPr>
          <w:rFonts w:ascii="PT Astra Serif" w:hAnsi="PT Astra Serif"/>
          <w:sz w:val="28"/>
          <w:szCs w:val="28"/>
        </w:rPr>
        <w:t xml:space="preserve">11 </w:t>
      </w:r>
      <w:r w:rsidR="000467FA" w:rsidRPr="00C819E0">
        <w:rPr>
          <w:rFonts w:ascii="PT Astra Serif" w:hAnsi="PT Astra Serif"/>
          <w:sz w:val="28"/>
          <w:szCs w:val="28"/>
        </w:rPr>
        <w:t xml:space="preserve">марта 2024 года № </w:t>
      </w:r>
      <w:r w:rsidRPr="00C819E0">
        <w:rPr>
          <w:rFonts w:ascii="PT Astra Serif" w:hAnsi="PT Astra Serif"/>
          <w:sz w:val="28"/>
          <w:szCs w:val="28"/>
        </w:rPr>
        <w:t>22</w:t>
      </w:r>
      <w:r w:rsidR="000467FA" w:rsidRPr="00C819E0">
        <w:rPr>
          <w:rFonts w:ascii="PT Astra Serif" w:hAnsi="PT Astra Serif"/>
          <w:sz w:val="28"/>
          <w:szCs w:val="28"/>
        </w:rPr>
        <w:t>-ЗСО</w:t>
      </w:r>
      <w:r w:rsidR="00592E3B" w:rsidRPr="00C819E0">
        <w:rPr>
          <w:rFonts w:ascii="PT Astra Serif" w:hAnsi="PT Astra Serif"/>
          <w:sz w:val="28"/>
          <w:szCs w:val="28"/>
        </w:rPr>
        <w:t>)</w:t>
      </w:r>
    </w:p>
    <w:p w:rsidR="005074C8" w:rsidRPr="00C819E0" w:rsidRDefault="005074C8" w:rsidP="005074C8">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1. Основные характеристики областного бюджета</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на 2024 год и на плановый период 2025 и 2026 годов</w:t>
      </w:r>
    </w:p>
    <w:p w:rsidR="00F34044" w:rsidRPr="00C819E0" w:rsidRDefault="00F34044" w:rsidP="005D0413">
      <w:pPr>
        <w:pStyle w:val="a3"/>
        <w:rPr>
          <w:rFonts w:ascii="PT Astra Serif" w:hAnsi="PT Astra Serif"/>
        </w:rPr>
      </w:pPr>
    </w:p>
    <w:p w:rsidR="00F34044" w:rsidRPr="00C819E0" w:rsidRDefault="00711E3C" w:rsidP="005D0413">
      <w:pPr>
        <w:pStyle w:val="a3"/>
        <w:rPr>
          <w:rFonts w:ascii="PT Astra Serif" w:hAnsi="PT Astra Serif"/>
        </w:rPr>
      </w:pPr>
      <w:r w:rsidRPr="00C819E0">
        <w:rPr>
          <w:rFonts w:ascii="PT Astra Serif" w:hAnsi="PT Astra Serif"/>
        </w:rPr>
        <w:t>1. </w:t>
      </w:r>
      <w:r w:rsidR="00F34044" w:rsidRPr="00C819E0">
        <w:rPr>
          <w:rFonts w:ascii="PT Astra Serif" w:hAnsi="PT Astra Serif"/>
        </w:rPr>
        <w:t>Утвердить основные характеристики областного бюджета на       2024 год:</w:t>
      </w:r>
    </w:p>
    <w:p w:rsidR="00F34044" w:rsidRPr="00C819E0" w:rsidRDefault="00711E3C" w:rsidP="005D0413">
      <w:pPr>
        <w:pStyle w:val="a3"/>
        <w:rPr>
          <w:rFonts w:ascii="PT Astra Serif" w:hAnsi="PT Astra Serif"/>
        </w:rPr>
      </w:pPr>
      <w:r w:rsidRPr="00C819E0">
        <w:rPr>
          <w:rFonts w:ascii="PT Astra Serif" w:hAnsi="PT Astra Serif"/>
        </w:rPr>
        <w:t>1) </w:t>
      </w:r>
      <w:r w:rsidR="00F34044" w:rsidRPr="00C819E0">
        <w:rPr>
          <w:rFonts w:ascii="PT Astra Serif" w:hAnsi="PT Astra Serif"/>
        </w:rPr>
        <w:t xml:space="preserve">общий объем доходов областного бюджета в сумме                 </w:t>
      </w:r>
      <w:r w:rsidR="000467FA" w:rsidRPr="00C819E0">
        <w:rPr>
          <w:rFonts w:ascii="PT Astra Serif" w:hAnsi="PT Astra Serif"/>
          <w:szCs w:val="28"/>
        </w:rPr>
        <w:t xml:space="preserve">161918775,7 </w:t>
      </w:r>
      <w:r w:rsidR="00F34044" w:rsidRPr="00C819E0">
        <w:rPr>
          <w:rFonts w:ascii="PT Astra Serif" w:hAnsi="PT Astra Serif"/>
        </w:rPr>
        <w:t>тыс. рублей;</w:t>
      </w:r>
    </w:p>
    <w:p w:rsidR="00F34044" w:rsidRPr="00C819E0" w:rsidRDefault="00711E3C"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 xml:space="preserve">общий объем расходов областного бюджета в сумме          </w:t>
      </w:r>
      <w:r w:rsidR="000467FA" w:rsidRPr="00C819E0">
        <w:rPr>
          <w:rFonts w:ascii="PT Astra Serif" w:hAnsi="PT Astra Serif"/>
          <w:szCs w:val="28"/>
        </w:rPr>
        <w:t xml:space="preserve">169874845,1 </w:t>
      </w:r>
      <w:r w:rsidR="00F34044"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3) дефицит областного бюджета в сумме </w:t>
      </w:r>
      <w:r w:rsidR="000467FA" w:rsidRPr="00C819E0">
        <w:rPr>
          <w:rFonts w:ascii="PT Astra Serif" w:hAnsi="PT Astra Serif"/>
          <w:szCs w:val="28"/>
        </w:rPr>
        <w:t xml:space="preserve">7956069,4 </w:t>
      </w:r>
      <w:r w:rsidRPr="00C819E0">
        <w:rPr>
          <w:rFonts w:ascii="PT Astra Serif" w:hAnsi="PT Astra Serif"/>
        </w:rPr>
        <w:t>тыс. рублей.</w:t>
      </w:r>
    </w:p>
    <w:p w:rsidR="00F34044" w:rsidRPr="00C819E0" w:rsidRDefault="00711E3C"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Утвердить основные характеристики областного бюджета на           2025 год и на 2026 год:</w:t>
      </w:r>
    </w:p>
    <w:p w:rsidR="00F34044" w:rsidRPr="00C819E0" w:rsidRDefault="00F34044" w:rsidP="005D0413">
      <w:pPr>
        <w:pStyle w:val="a3"/>
        <w:rPr>
          <w:rFonts w:ascii="PT Astra Serif" w:hAnsi="PT Astra Serif"/>
        </w:rPr>
      </w:pPr>
      <w:r w:rsidRPr="00C819E0">
        <w:rPr>
          <w:rFonts w:ascii="PT Astra Serif" w:hAnsi="PT Astra Serif"/>
        </w:rPr>
        <w:t xml:space="preserve">1) общий объем доходов областного бюджета на 2025 год в сумме </w:t>
      </w:r>
      <w:r w:rsidR="000467FA" w:rsidRPr="00C819E0">
        <w:rPr>
          <w:rFonts w:ascii="PT Astra Serif" w:hAnsi="PT Astra Serif"/>
          <w:szCs w:val="28"/>
        </w:rPr>
        <w:t xml:space="preserve">143032281,5 </w:t>
      </w:r>
      <w:r w:rsidRPr="00C819E0">
        <w:rPr>
          <w:rFonts w:ascii="PT Astra Serif" w:hAnsi="PT Astra Serif"/>
        </w:rPr>
        <w:t xml:space="preserve">тыс. рублей и на 2026 год в сумме </w:t>
      </w:r>
      <w:r w:rsidR="000467FA" w:rsidRPr="00C819E0">
        <w:rPr>
          <w:rFonts w:ascii="PT Astra Serif" w:hAnsi="PT Astra Serif"/>
          <w:szCs w:val="28"/>
        </w:rPr>
        <w:t xml:space="preserve">152308312,6 </w:t>
      </w:r>
      <w:r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2) общий объем расходов областного бюджета на 2025 год в сумме </w:t>
      </w:r>
      <w:r w:rsidR="000467FA" w:rsidRPr="00C819E0">
        <w:rPr>
          <w:rFonts w:ascii="PT Astra Serif" w:hAnsi="PT Astra Serif"/>
          <w:szCs w:val="28"/>
        </w:rPr>
        <w:t xml:space="preserve">141963720,8 </w:t>
      </w:r>
      <w:r w:rsidRPr="00C819E0">
        <w:rPr>
          <w:rFonts w:ascii="PT Astra Serif" w:hAnsi="PT Astra Serif"/>
        </w:rPr>
        <w:t xml:space="preserve">тыс. рублей, в том числе условно утвержденные расходы в сумме </w:t>
      </w:r>
      <w:r w:rsidR="005074C8" w:rsidRPr="00C819E0">
        <w:rPr>
          <w:rFonts w:ascii="PT Astra Serif" w:hAnsi="PT Astra Serif"/>
        </w:rPr>
        <w:t xml:space="preserve">6434063,6 </w:t>
      </w:r>
      <w:r w:rsidRPr="00C819E0">
        <w:rPr>
          <w:rFonts w:ascii="PT Astra Serif" w:hAnsi="PT Astra Serif"/>
        </w:rPr>
        <w:t xml:space="preserve">тыс. рублей, и на 2026 год в сумме </w:t>
      </w:r>
      <w:r w:rsidR="000467FA" w:rsidRPr="00C819E0">
        <w:rPr>
          <w:rFonts w:ascii="PT Astra Serif" w:hAnsi="PT Astra Serif"/>
          <w:szCs w:val="28"/>
        </w:rPr>
        <w:t xml:space="preserve">146410018,2 </w:t>
      </w:r>
      <w:r w:rsidRPr="00C819E0">
        <w:rPr>
          <w:rFonts w:ascii="PT Astra Serif" w:hAnsi="PT Astra Serif"/>
        </w:rPr>
        <w:t xml:space="preserve">тыс. рублей, в том числе условно утвержденные расходы в сумме </w:t>
      </w:r>
      <w:r w:rsidR="005074C8" w:rsidRPr="00C819E0">
        <w:rPr>
          <w:rFonts w:ascii="PT Astra Serif" w:hAnsi="PT Astra Serif"/>
        </w:rPr>
        <w:t xml:space="preserve">7792308,5 </w:t>
      </w:r>
      <w:r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3) профицит областного бюджета на 2025 год в сумме </w:t>
      </w:r>
      <w:r w:rsidR="005074C8" w:rsidRPr="00C819E0">
        <w:rPr>
          <w:rFonts w:ascii="PT Astra Serif" w:hAnsi="PT Astra Serif"/>
        </w:rPr>
        <w:t xml:space="preserve">1068560,7 </w:t>
      </w:r>
      <w:r w:rsidRPr="00C819E0">
        <w:rPr>
          <w:rFonts w:ascii="PT Astra Serif" w:hAnsi="PT Astra Serif"/>
        </w:rPr>
        <w:t xml:space="preserve">тыс. рублей и на 2026 год в сумме </w:t>
      </w:r>
      <w:r w:rsidR="005074C8" w:rsidRPr="00C819E0">
        <w:rPr>
          <w:rFonts w:ascii="PT Astra Serif" w:hAnsi="PT Astra Serif"/>
        </w:rPr>
        <w:t xml:space="preserve">5898294,4 </w:t>
      </w:r>
      <w:r w:rsidRPr="00C819E0">
        <w:rPr>
          <w:rFonts w:ascii="PT Astra Serif" w:hAnsi="PT Astra Serif"/>
        </w:rPr>
        <w:t>тыс. рублей.</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2. Доходы областного бюджета</w:t>
      </w:r>
    </w:p>
    <w:p w:rsidR="00F34044" w:rsidRPr="00C819E0" w:rsidRDefault="00F34044" w:rsidP="005D0413">
      <w:pPr>
        <w:pStyle w:val="a3"/>
        <w:rPr>
          <w:rFonts w:ascii="PT Astra Serif" w:hAnsi="PT Astra Serif"/>
        </w:rPr>
      </w:pPr>
    </w:p>
    <w:p w:rsidR="00F34044" w:rsidRPr="00C819E0" w:rsidRDefault="00F34044" w:rsidP="005D0413">
      <w:pPr>
        <w:pStyle w:val="a3"/>
        <w:rPr>
          <w:rFonts w:ascii="PT Astra Serif" w:hAnsi="PT Astra Serif"/>
        </w:rPr>
      </w:pPr>
      <w:r w:rsidRPr="00C819E0">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B314AC" w:rsidRPr="00C819E0" w:rsidRDefault="00B314AC" w:rsidP="005D0413">
      <w:pPr>
        <w:pStyle w:val="a3"/>
        <w:ind w:firstLine="0"/>
        <w:jc w:val="center"/>
        <w:rPr>
          <w:rFonts w:ascii="PT Astra Serif" w:hAnsi="PT Astra Serif"/>
          <w:b/>
          <w:i/>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 xml:space="preserve">Статья 3. Особенности администрирования доходов </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областного бюджета в 2024 году</w:t>
      </w:r>
    </w:p>
    <w:p w:rsidR="00F34044" w:rsidRPr="00C819E0" w:rsidRDefault="00F34044" w:rsidP="005D0413">
      <w:pPr>
        <w:pStyle w:val="a3"/>
        <w:rPr>
          <w:rFonts w:ascii="PT Astra Serif" w:hAnsi="PT Astra Serif"/>
        </w:rPr>
      </w:pPr>
    </w:p>
    <w:p w:rsidR="00F34044" w:rsidRPr="00C819E0" w:rsidRDefault="00F34044" w:rsidP="005D0413">
      <w:pPr>
        <w:pStyle w:val="a3"/>
        <w:rPr>
          <w:rFonts w:ascii="PT Astra Serif" w:hAnsi="PT Astra Serif"/>
        </w:rPr>
      </w:pPr>
      <w:r w:rsidRPr="00C819E0">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C819E0" w:rsidRDefault="00F34044" w:rsidP="005D0413">
      <w:pPr>
        <w:pStyle w:val="a3"/>
        <w:rPr>
          <w:rFonts w:ascii="PT Astra Serif" w:hAnsi="PT Astra Serif"/>
        </w:rPr>
      </w:pPr>
      <w:r w:rsidRPr="00C819E0">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C819E0" w:rsidRDefault="00F34044" w:rsidP="005D0413">
      <w:pPr>
        <w:pStyle w:val="a3"/>
        <w:rPr>
          <w:rFonts w:ascii="PT Astra Serif" w:hAnsi="PT Astra Serif"/>
        </w:rPr>
      </w:pPr>
      <w:r w:rsidRPr="00C819E0">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C819E0" w:rsidRDefault="00F34044" w:rsidP="005D0413">
      <w:pPr>
        <w:pStyle w:val="a3"/>
        <w:rPr>
          <w:rFonts w:ascii="PT Astra Serif" w:hAnsi="PT Astra Serif"/>
        </w:rPr>
      </w:pPr>
      <w:r w:rsidRPr="00C819E0">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медицинского страхования Саратовской области и бюджетами</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муниципальных районов и городских округов области на 2024 год</w:t>
      </w:r>
    </w:p>
    <w:p w:rsidR="00F34044" w:rsidRPr="00C819E0" w:rsidRDefault="00F34044" w:rsidP="005D0413">
      <w:pPr>
        <w:pStyle w:val="a3"/>
        <w:ind w:firstLine="0"/>
        <w:jc w:val="center"/>
        <w:rPr>
          <w:rFonts w:ascii="PT Astra Serif" w:hAnsi="PT Astra Serif"/>
        </w:rPr>
      </w:pPr>
      <w:r w:rsidRPr="00C819E0">
        <w:rPr>
          <w:rFonts w:ascii="PT Astra Serif" w:hAnsi="PT Astra Serif"/>
          <w:b/>
          <w:i/>
        </w:rPr>
        <w:t>и на плановый период 2025 и 2026 годов</w:t>
      </w:r>
    </w:p>
    <w:p w:rsidR="00F34044" w:rsidRPr="00C819E0" w:rsidRDefault="00F34044" w:rsidP="005D0413">
      <w:pPr>
        <w:pStyle w:val="a3"/>
        <w:rPr>
          <w:rFonts w:ascii="PT Astra Serif" w:hAnsi="PT Astra Serif"/>
        </w:rPr>
      </w:pPr>
    </w:p>
    <w:p w:rsidR="00F34044" w:rsidRPr="00C819E0" w:rsidRDefault="00F34044" w:rsidP="005D0413">
      <w:pPr>
        <w:pStyle w:val="a3"/>
        <w:rPr>
          <w:rFonts w:ascii="PT Astra Serif" w:hAnsi="PT Astra Serif"/>
        </w:rPr>
      </w:pPr>
      <w:r w:rsidRPr="00C819E0">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5. Бюджетные ассигнования областного бюджета</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на 2024 год и на плановый период 2025 и 2026 годов</w:t>
      </w:r>
    </w:p>
    <w:p w:rsidR="00F34044" w:rsidRPr="00C819E0" w:rsidRDefault="00F34044" w:rsidP="005D0413">
      <w:pPr>
        <w:pStyle w:val="a3"/>
        <w:rPr>
          <w:rFonts w:ascii="PT Astra Serif" w:hAnsi="PT Astra Serif"/>
        </w:rPr>
      </w:pPr>
    </w:p>
    <w:p w:rsidR="00F34044" w:rsidRPr="00C819E0" w:rsidRDefault="00F34044" w:rsidP="005D0413">
      <w:pPr>
        <w:pStyle w:val="a3"/>
        <w:rPr>
          <w:rFonts w:ascii="PT Astra Serif" w:hAnsi="PT Astra Serif"/>
        </w:rPr>
      </w:pPr>
      <w:r w:rsidRPr="00C819E0">
        <w:rPr>
          <w:rFonts w:ascii="PT Astra Serif" w:hAnsi="PT Astra Serif"/>
        </w:rPr>
        <w:t>1. Утвердить общий объем бюджетных ассигнований на исполнение публичных нормативных обязательств:</w:t>
      </w:r>
    </w:p>
    <w:p w:rsidR="00F34044" w:rsidRPr="00C819E0" w:rsidRDefault="00F34044" w:rsidP="005D0413">
      <w:pPr>
        <w:pStyle w:val="a3"/>
        <w:rPr>
          <w:rFonts w:ascii="PT Astra Serif" w:hAnsi="PT Astra Serif"/>
        </w:rPr>
      </w:pPr>
      <w:r w:rsidRPr="00C819E0">
        <w:rPr>
          <w:rFonts w:ascii="PT Astra Serif" w:hAnsi="PT Astra Serif"/>
        </w:rPr>
        <w:t xml:space="preserve">на 2024 год в сумме </w:t>
      </w:r>
      <w:r w:rsidR="000467FA" w:rsidRPr="00C819E0">
        <w:rPr>
          <w:rFonts w:ascii="PT Astra Serif" w:hAnsi="PT Astra Serif"/>
          <w:szCs w:val="28"/>
        </w:rPr>
        <w:t xml:space="preserve">7599268,1 </w:t>
      </w:r>
      <w:r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на 2025 год в сумме </w:t>
      </w:r>
      <w:r w:rsidR="000467FA" w:rsidRPr="00C819E0">
        <w:rPr>
          <w:rFonts w:ascii="PT Astra Serif" w:hAnsi="PT Astra Serif"/>
          <w:szCs w:val="28"/>
        </w:rPr>
        <w:t xml:space="preserve">7132919,5 </w:t>
      </w:r>
      <w:r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на 2026 год в сумме </w:t>
      </w:r>
      <w:r w:rsidR="000467FA" w:rsidRPr="00C819E0">
        <w:rPr>
          <w:rFonts w:ascii="PT Astra Serif" w:hAnsi="PT Astra Serif"/>
          <w:szCs w:val="28"/>
        </w:rPr>
        <w:t xml:space="preserve">6839123,4 </w:t>
      </w:r>
      <w:r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2. Утвердить объем бюджетных ассигнований областного дорожного фонда:</w:t>
      </w:r>
    </w:p>
    <w:p w:rsidR="00F34044" w:rsidRPr="00C819E0" w:rsidRDefault="00F34044" w:rsidP="005D0413">
      <w:pPr>
        <w:pStyle w:val="a3"/>
        <w:rPr>
          <w:rFonts w:ascii="PT Astra Serif" w:hAnsi="PT Astra Serif"/>
        </w:rPr>
      </w:pPr>
      <w:r w:rsidRPr="00C819E0">
        <w:rPr>
          <w:rFonts w:ascii="PT Astra Serif" w:hAnsi="PT Astra Serif"/>
        </w:rPr>
        <w:t xml:space="preserve">на 2024 год в сумме </w:t>
      </w:r>
      <w:r w:rsidR="000467FA" w:rsidRPr="00C819E0">
        <w:rPr>
          <w:rFonts w:ascii="PT Astra Serif" w:hAnsi="PT Astra Serif"/>
          <w:szCs w:val="28"/>
        </w:rPr>
        <w:t xml:space="preserve">17085495,6 </w:t>
      </w:r>
      <w:r w:rsidRPr="00C819E0">
        <w:rPr>
          <w:rFonts w:ascii="PT Astra Serif" w:hAnsi="PT Astra Serif"/>
        </w:rPr>
        <w:t>тыс. рублей;</w:t>
      </w:r>
    </w:p>
    <w:p w:rsidR="00F34044" w:rsidRPr="00C819E0" w:rsidRDefault="00F34044" w:rsidP="005D0413">
      <w:pPr>
        <w:pStyle w:val="a3"/>
        <w:rPr>
          <w:rFonts w:ascii="PT Astra Serif" w:hAnsi="PT Astra Serif"/>
        </w:rPr>
      </w:pPr>
      <w:r w:rsidRPr="00C819E0">
        <w:rPr>
          <w:rFonts w:ascii="PT Astra Serif" w:hAnsi="PT Astra Serif"/>
        </w:rPr>
        <w:t>на 2025 год в сумме 12375649,9 тыс. рублей;</w:t>
      </w:r>
    </w:p>
    <w:p w:rsidR="00F34044" w:rsidRPr="00C819E0" w:rsidRDefault="00F34044" w:rsidP="005D0413">
      <w:pPr>
        <w:pStyle w:val="a3"/>
        <w:rPr>
          <w:rFonts w:ascii="PT Astra Serif" w:hAnsi="PT Astra Serif"/>
        </w:rPr>
      </w:pPr>
      <w:r w:rsidRPr="00C819E0">
        <w:rPr>
          <w:rFonts w:ascii="PT Astra Serif" w:hAnsi="PT Astra Serif"/>
        </w:rPr>
        <w:t>на 2026 год в сумме 19737637,5 тыс. рублей.</w:t>
      </w:r>
    </w:p>
    <w:p w:rsidR="00F34044" w:rsidRPr="00C819E0" w:rsidRDefault="00496A4F" w:rsidP="005D0413">
      <w:pPr>
        <w:pStyle w:val="a3"/>
        <w:rPr>
          <w:rFonts w:ascii="PT Astra Serif" w:hAnsi="PT Astra Serif"/>
        </w:rPr>
      </w:pPr>
      <w:r w:rsidRPr="00C819E0">
        <w:rPr>
          <w:rFonts w:ascii="PT Astra Serif" w:hAnsi="PT Astra Serif"/>
        </w:rPr>
        <w:t>3. </w:t>
      </w:r>
      <w:r w:rsidR="00F34044" w:rsidRPr="00C819E0">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C819E0" w:rsidRDefault="00496A4F" w:rsidP="005D0413">
      <w:pPr>
        <w:pStyle w:val="a3"/>
        <w:rPr>
          <w:rFonts w:ascii="PT Astra Serif" w:hAnsi="PT Astra Serif"/>
        </w:rPr>
      </w:pPr>
      <w:r w:rsidRPr="00C819E0">
        <w:rPr>
          <w:rFonts w:ascii="PT Astra Serif" w:hAnsi="PT Astra Serif"/>
        </w:rPr>
        <w:lastRenderedPageBreak/>
        <w:t>4. </w:t>
      </w:r>
      <w:r w:rsidR="00F34044" w:rsidRPr="00C819E0">
        <w:rPr>
          <w:rFonts w:ascii="PT Astra Serif" w:hAnsi="PT Astra Serif"/>
        </w:rPr>
        <w:t>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4 к настоящему Закону.</w:t>
      </w:r>
    </w:p>
    <w:p w:rsidR="00F34044" w:rsidRPr="00C819E0" w:rsidRDefault="00496A4F" w:rsidP="005D0413">
      <w:pPr>
        <w:pStyle w:val="a3"/>
        <w:rPr>
          <w:rFonts w:ascii="PT Astra Serif" w:hAnsi="PT Astra Serif"/>
        </w:rPr>
      </w:pPr>
      <w:r w:rsidRPr="00C819E0">
        <w:rPr>
          <w:rFonts w:ascii="PT Astra Serif" w:hAnsi="PT Astra Serif"/>
        </w:rPr>
        <w:t>5. </w:t>
      </w:r>
      <w:r w:rsidR="00F34044" w:rsidRPr="00C819E0">
        <w:rPr>
          <w:rFonts w:ascii="PT Astra Serif" w:hAnsi="PT Astra Serif"/>
        </w:rPr>
        <w:t>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5 к настоящему Закону.</w:t>
      </w:r>
    </w:p>
    <w:p w:rsidR="00F34044" w:rsidRPr="00C819E0" w:rsidRDefault="00496A4F" w:rsidP="005D0413">
      <w:pPr>
        <w:pStyle w:val="a3"/>
        <w:rPr>
          <w:rFonts w:ascii="PT Astra Serif" w:hAnsi="PT Astra Serif"/>
        </w:rPr>
      </w:pPr>
      <w:r w:rsidRPr="00C819E0">
        <w:rPr>
          <w:rFonts w:ascii="PT Astra Serif" w:hAnsi="PT Astra Serif"/>
        </w:rPr>
        <w:t>6. </w:t>
      </w:r>
      <w:r w:rsidR="00F34044" w:rsidRPr="00C819E0">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C819E0" w:rsidRDefault="00496A4F" w:rsidP="005D0413">
      <w:pPr>
        <w:pStyle w:val="a3"/>
        <w:rPr>
          <w:rFonts w:ascii="PT Astra Serif" w:hAnsi="PT Astra Serif"/>
        </w:rPr>
      </w:pPr>
      <w:r w:rsidRPr="00C819E0">
        <w:rPr>
          <w:rFonts w:ascii="PT Astra Serif" w:hAnsi="PT Astra Serif"/>
        </w:rPr>
        <w:t>7.</w:t>
      </w:r>
      <w:r w:rsidRPr="00C819E0">
        <w:rPr>
          <w:rFonts w:ascii="PT Astra Serif" w:hAnsi="PT Astra Serif"/>
          <w:lang w:val="en-US"/>
        </w:rPr>
        <w:t> </w:t>
      </w:r>
      <w:r w:rsidR="00F34044" w:rsidRPr="00C819E0">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C819E0">
        <w:rPr>
          <w:rFonts w:ascii="PT Astra Serif" w:hAnsi="PT Astra Serif"/>
          <w:vertAlign w:val="superscript"/>
        </w:rPr>
        <w:t>1</w:t>
      </w:r>
      <w:r w:rsidR="00F34044" w:rsidRPr="00C819E0">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 согласно приложению 7 к настоящему Закону.</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6. Межбюджетные трансферты,</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предоставляемые из областного бюджета</w:t>
      </w:r>
    </w:p>
    <w:p w:rsidR="00F34044" w:rsidRPr="00C819E0" w:rsidRDefault="00F34044" w:rsidP="005D0413">
      <w:pPr>
        <w:pStyle w:val="a3"/>
        <w:ind w:firstLine="0"/>
        <w:jc w:val="center"/>
        <w:rPr>
          <w:rFonts w:ascii="PT Astra Serif" w:hAnsi="PT Astra Serif"/>
          <w:b/>
          <w:i/>
        </w:rPr>
      </w:pPr>
    </w:p>
    <w:p w:rsidR="00F34044" w:rsidRPr="00C819E0" w:rsidRDefault="00711E3C" w:rsidP="005D0413">
      <w:pPr>
        <w:pStyle w:val="a3"/>
        <w:rPr>
          <w:rFonts w:ascii="PT Astra Serif" w:hAnsi="PT Astra Serif"/>
        </w:rPr>
      </w:pPr>
      <w:r w:rsidRPr="00C819E0">
        <w:rPr>
          <w:rFonts w:ascii="PT Astra Serif" w:hAnsi="PT Astra Serif"/>
        </w:rPr>
        <w:t>1. </w:t>
      </w:r>
      <w:r w:rsidR="00F34044" w:rsidRPr="00C819E0">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C819E0" w:rsidRDefault="00711E3C"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C819E0" w:rsidRDefault="00F34044" w:rsidP="005D0413">
      <w:pPr>
        <w:pStyle w:val="a3"/>
        <w:rPr>
          <w:rFonts w:ascii="PT Astra Serif" w:hAnsi="PT Astra Serif"/>
        </w:rPr>
      </w:pPr>
      <w:r w:rsidRPr="00C819E0">
        <w:rPr>
          <w:rFonts w:ascii="PT Astra Serif" w:hAnsi="PT Astra Serif"/>
        </w:rPr>
        <w:t>дотаций согласно приложению 9 к настоящему Закону;</w:t>
      </w:r>
    </w:p>
    <w:p w:rsidR="00F34044" w:rsidRPr="00C819E0" w:rsidRDefault="00F34044" w:rsidP="005D0413">
      <w:pPr>
        <w:pStyle w:val="a3"/>
        <w:rPr>
          <w:rFonts w:ascii="PT Astra Serif" w:hAnsi="PT Astra Serif"/>
        </w:rPr>
      </w:pPr>
      <w:r w:rsidRPr="00C819E0">
        <w:rPr>
          <w:rFonts w:ascii="PT Astra Serif" w:hAnsi="PT Astra Serif"/>
        </w:rPr>
        <w:t>субсидий согласно приложению 10 к настоящему Закону;</w:t>
      </w:r>
    </w:p>
    <w:p w:rsidR="00F34044" w:rsidRPr="00C819E0" w:rsidRDefault="00F34044" w:rsidP="005D0413">
      <w:pPr>
        <w:pStyle w:val="a3"/>
        <w:rPr>
          <w:rFonts w:ascii="PT Astra Serif" w:hAnsi="PT Astra Serif"/>
        </w:rPr>
      </w:pPr>
      <w:r w:rsidRPr="00C819E0">
        <w:rPr>
          <w:rFonts w:ascii="PT Astra Serif" w:hAnsi="PT Astra Serif"/>
        </w:rPr>
        <w:t>субвенций согласно приложению 11 к настоящему Закону;</w:t>
      </w:r>
    </w:p>
    <w:p w:rsidR="00F34044" w:rsidRPr="00C819E0" w:rsidRDefault="00F34044" w:rsidP="005D0413">
      <w:pPr>
        <w:pStyle w:val="a3"/>
        <w:rPr>
          <w:rFonts w:ascii="PT Astra Serif" w:hAnsi="PT Astra Serif"/>
        </w:rPr>
      </w:pPr>
      <w:r w:rsidRPr="00C819E0">
        <w:rPr>
          <w:rFonts w:ascii="PT Astra Serif" w:hAnsi="PT Astra Serif"/>
        </w:rPr>
        <w:t>иных межбюджетных трансфертов согласно приложению 12 к настоящему Закону.</w:t>
      </w:r>
    </w:p>
    <w:p w:rsidR="00F34044" w:rsidRPr="00C819E0" w:rsidRDefault="00711E3C" w:rsidP="005D0413">
      <w:pPr>
        <w:pStyle w:val="a3"/>
        <w:rPr>
          <w:rFonts w:ascii="PT Astra Serif" w:hAnsi="PT Astra Serif"/>
        </w:rPr>
      </w:pPr>
      <w:r w:rsidRPr="00C819E0">
        <w:rPr>
          <w:rFonts w:ascii="PT Astra Serif" w:hAnsi="PT Astra Serif"/>
        </w:rPr>
        <w:t>3. </w:t>
      </w:r>
      <w:r w:rsidR="00F34044" w:rsidRPr="00C819E0">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C819E0" w:rsidRDefault="00496A4F" w:rsidP="005D0413">
      <w:pPr>
        <w:pStyle w:val="a3"/>
        <w:rPr>
          <w:rFonts w:ascii="PT Astra Serif" w:hAnsi="PT Astra Serif"/>
        </w:rPr>
      </w:pPr>
      <w:r w:rsidRPr="00C819E0">
        <w:rPr>
          <w:rFonts w:ascii="PT Astra Serif" w:hAnsi="PT Astra Serif"/>
        </w:rPr>
        <w:lastRenderedPageBreak/>
        <w:t>4. </w:t>
      </w:r>
      <w:r w:rsidR="00F34044" w:rsidRPr="00C819E0">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C819E0" w:rsidRDefault="00496A4F" w:rsidP="005D0413">
      <w:pPr>
        <w:pStyle w:val="a3"/>
        <w:rPr>
          <w:rFonts w:ascii="PT Astra Serif" w:hAnsi="PT Astra Serif"/>
          <w:spacing w:val="-6"/>
        </w:rPr>
      </w:pPr>
      <w:r w:rsidRPr="00C819E0">
        <w:rPr>
          <w:rFonts w:ascii="PT Astra Serif" w:hAnsi="PT Astra Serif"/>
          <w:spacing w:val="-6"/>
        </w:rPr>
        <w:t>5. </w:t>
      </w:r>
      <w:r w:rsidR="00F34044" w:rsidRPr="00C819E0">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C819E0" w:rsidRDefault="00496A4F" w:rsidP="005D0413">
      <w:pPr>
        <w:pStyle w:val="a3"/>
        <w:rPr>
          <w:rFonts w:ascii="PT Astra Serif" w:hAnsi="PT Astra Serif"/>
        </w:rPr>
      </w:pPr>
      <w:r w:rsidRPr="00C819E0">
        <w:rPr>
          <w:rFonts w:ascii="PT Astra Serif" w:hAnsi="PT Astra Serif"/>
        </w:rPr>
        <w:t>6. </w:t>
      </w:r>
      <w:r w:rsidR="00F34044" w:rsidRPr="00C819E0">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C819E0" w:rsidRDefault="00711E3C" w:rsidP="005D0413">
      <w:pPr>
        <w:pStyle w:val="a3"/>
        <w:rPr>
          <w:rFonts w:ascii="PT Astra Serif" w:hAnsi="PT Astra Serif"/>
        </w:rPr>
      </w:pPr>
      <w:r w:rsidRPr="00C819E0">
        <w:rPr>
          <w:rFonts w:ascii="PT Astra Serif" w:hAnsi="PT Astra Serif"/>
        </w:rPr>
        <w:t>7. </w:t>
      </w:r>
      <w:r w:rsidR="00F34044" w:rsidRPr="00C819E0">
        <w:rPr>
          <w:rFonts w:ascii="PT Astra Serif" w:hAnsi="PT Astra Serif"/>
        </w:rPr>
        <w:t>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2306713,0 тыс. рублей, на 2025 год в сумме 2682569,2 тыс. рублей и на 2026 год в сумме 2868579,8 тыс. рублей.</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7. Предоставление бюджетных кредитов</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из областного бюджета местным бюджетам в 2024 году</w:t>
      </w:r>
    </w:p>
    <w:p w:rsidR="00F34044" w:rsidRPr="00C819E0" w:rsidRDefault="00F34044" w:rsidP="005D0413">
      <w:pPr>
        <w:pStyle w:val="a3"/>
        <w:rPr>
          <w:rFonts w:ascii="PT Astra Serif" w:hAnsi="PT Astra Serif"/>
        </w:rPr>
      </w:pPr>
    </w:p>
    <w:p w:rsidR="00F34044" w:rsidRPr="00C819E0" w:rsidRDefault="00711E3C" w:rsidP="005D0413">
      <w:pPr>
        <w:pStyle w:val="a3"/>
        <w:rPr>
          <w:rFonts w:ascii="PT Astra Serif" w:hAnsi="PT Astra Serif"/>
        </w:rPr>
      </w:pPr>
      <w:r w:rsidRPr="00C819E0">
        <w:rPr>
          <w:rFonts w:ascii="PT Astra Serif" w:hAnsi="PT Astra Serif"/>
        </w:rPr>
        <w:t>1. </w:t>
      </w:r>
      <w:r w:rsidR="00F34044" w:rsidRPr="00C819E0">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C819E0" w:rsidRDefault="00711E3C"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F34044" w:rsidRPr="00C819E0" w:rsidRDefault="00711E3C" w:rsidP="005D0413">
      <w:pPr>
        <w:pStyle w:val="a3"/>
        <w:rPr>
          <w:rFonts w:ascii="PT Astra Serif" w:hAnsi="PT Astra Serif"/>
        </w:rPr>
      </w:pPr>
      <w:r w:rsidRPr="00C819E0">
        <w:rPr>
          <w:rFonts w:ascii="PT Astra Serif" w:hAnsi="PT Astra Serif"/>
        </w:rPr>
        <w:t>3. </w:t>
      </w:r>
      <w:r w:rsidR="00F34044" w:rsidRPr="00C819E0">
        <w:rPr>
          <w:rFonts w:ascii="PT Astra Serif" w:hAnsi="PT Astra Serif"/>
        </w:rPr>
        <w:t>Установить плату за пользование указанными в части 1 настоящей статьи бюджетными кредитами в размере 0,1 процента годовых.</w:t>
      </w:r>
    </w:p>
    <w:p w:rsidR="00F34044" w:rsidRPr="00C819E0" w:rsidRDefault="00711E3C" w:rsidP="005D0413">
      <w:pPr>
        <w:pStyle w:val="a3"/>
        <w:rPr>
          <w:rFonts w:ascii="PT Astra Serif" w:hAnsi="PT Astra Serif"/>
        </w:rPr>
      </w:pPr>
      <w:r w:rsidRPr="00C819E0">
        <w:rPr>
          <w:rFonts w:ascii="PT Astra Serif" w:hAnsi="PT Astra Serif"/>
        </w:rPr>
        <w:t>4. </w:t>
      </w:r>
      <w:r w:rsidR="00F34044" w:rsidRPr="00C819E0">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C819E0">
        <w:rPr>
          <w:rFonts w:ascii="PT Astra Serif" w:hAnsi="PT Astra Serif"/>
          <w:vertAlign w:val="superscript"/>
        </w:rPr>
        <w:t>2</w:t>
      </w:r>
      <w:r w:rsidR="00F34044" w:rsidRPr="00C819E0">
        <w:rPr>
          <w:rFonts w:ascii="PT Astra Serif" w:hAnsi="PT Astra Serif"/>
        </w:rPr>
        <w:t xml:space="preserve"> </w:t>
      </w:r>
      <w:r w:rsidR="00F34044" w:rsidRPr="00C819E0">
        <w:rPr>
          <w:rFonts w:ascii="PT Astra Serif" w:hAnsi="PT Astra Serif"/>
        </w:rPr>
        <w:lastRenderedPageBreak/>
        <w:t>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C819E0">
        <w:rPr>
          <w:rFonts w:ascii="PT Astra Serif" w:hAnsi="PT Astra Serif"/>
          <w:vertAlign w:val="superscript"/>
        </w:rPr>
        <w:t>1</w:t>
      </w:r>
      <w:r w:rsidR="00F34044" w:rsidRPr="00C819E0">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8. Источники финансирования дефицита областного</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бюджета, государственные внутренние заимствования области</w:t>
      </w: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и государственный внутренний долг области</w:t>
      </w:r>
    </w:p>
    <w:p w:rsidR="00F34044" w:rsidRPr="00C819E0" w:rsidRDefault="00F34044" w:rsidP="005D0413">
      <w:pPr>
        <w:pStyle w:val="a3"/>
        <w:rPr>
          <w:rFonts w:ascii="PT Astra Serif" w:hAnsi="PT Astra Serif"/>
        </w:rPr>
      </w:pPr>
    </w:p>
    <w:p w:rsidR="00F34044" w:rsidRPr="00C819E0" w:rsidRDefault="005074C8" w:rsidP="005D0413">
      <w:pPr>
        <w:pStyle w:val="a3"/>
        <w:rPr>
          <w:rFonts w:ascii="PT Astra Serif" w:hAnsi="PT Astra Serif"/>
        </w:rPr>
      </w:pPr>
      <w:r w:rsidRPr="00C819E0">
        <w:rPr>
          <w:rFonts w:ascii="PT Astra Serif" w:hAnsi="PT Astra Serif"/>
        </w:rPr>
        <w:t>1. </w:t>
      </w:r>
      <w:r w:rsidR="00F34044" w:rsidRPr="00C819E0">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C819E0" w:rsidRDefault="005074C8"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C819E0" w:rsidRDefault="00F34044" w:rsidP="005D0413">
      <w:pPr>
        <w:pStyle w:val="a3"/>
        <w:rPr>
          <w:rFonts w:ascii="PT Astra Serif" w:hAnsi="PT Astra Serif"/>
        </w:rPr>
      </w:pPr>
      <w:r w:rsidRPr="00C819E0">
        <w:rPr>
          <w:rFonts w:ascii="PT Astra Serif" w:hAnsi="PT Astra Serif"/>
        </w:rPr>
        <w:t>3.</w:t>
      </w:r>
      <w:r w:rsidR="005074C8" w:rsidRPr="00C819E0">
        <w:rPr>
          <w:rFonts w:ascii="PT Astra Serif" w:hAnsi="PT Astra Serif"/>
        </w:rPr>
        <w:t> </w:t>
      </w:r>
      <w:r w:rsidRPr="00C819E0">
        <w:rPr>
          <w:rFonts w:ascii="PT Astra Serif" w:hAnsi="PT Astra Serif"/>
        </w:rPr>
        <w:t>Установить верхний предел государственного внутреннего долга области:</w:t>
      </w:r>
    </w:p>
    <w:p w:rsidR="00F34044" w:rsidRPr="00C819E0" w:rsidRDefault="00F34044" w:rsidP="005D0413">
      <w:pPr>
        <w:pStyle w:val="a3"/>
        <w:rPr>
          <w:rFonts w:ascii="PT Astra Serif" w:hAnsi="PT Astra Serif"/>
        </w:rPr>
      </w:pPr>
      <w:r w:rsidRPr="00C819E0">
        <w:rPr>
          <w:rFonts w:ascii="PT Astra Serif" w:hAnsi="PT Astra Serif"/>
        </w:rPr>
        <w:t xml:space="preserve">по состоянию на 1 января 2025 года в сумме </w:t>
      </w:r>
      <w:r w:rsidR="000467FA" w:rsidRPr="00C819E0">
        <w:rPr>
          <w:rFonts w:ascii="PT Astra Serif" w:hAnsi="PT Astra Serif"/>
          <w:szCs w:val="28"/>
        </w:rPr>
        <w:t xml:space="preserve">65562965,1 </w:t>
      </w:r>
      <w:r w:rsidRPr="00C819E0">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по состоянию на 1 января 2026 года в сумме </w:t>
      </w:r>
      <w:r w:rsidR="000467FA" w:rsidRPr="00C819E0">
        <w:rPr>
          <w:rFonts w:ascii="PT Astra Serif" w:hAnsi="PT Astra Serif"/>
          <w:szCs w:val="28"/>
        </w:rPr>
        <w:t xml:space="preserve">63439892,5 </w:t>
      </w:r>
      <w:r w:rsidRPr="00C819E0">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по состоянию на 1 января 2027 года в сумме </w:t>
      </w:r>
      <w:r w:rsidR="000467FA" w:rsidRPr="00C819E0">
        <w:rPr>
          <w:rFonts w:ascii="PT Astra Serif" w:hAnsi="PT Astra Serif"/>
          <w:szCs w:val="28"/>
        </w:rPr>
        <w:t xml:space="preserve">50681706,0 </w:t>
      </w:r>
      <w:r w:rsidRPr="00C819E0">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9. Особенности исполнения областного бюджета</w:t>
      </w:r>
    </w:p>
    <w:p w:rsidR="00F34044" w:rsidRPr="00C819E0" w:rsidRDefault="00F34044" w:rsidP="005D0413">
      <w:pPr>
        <w:pStyle w:val="a3"/>
        <w:rPr>
          <w:rFonts w:ascii="PT Astra Serif" w:hAnsi="PT Astra Serif"/>
        </w:rPr>
      </w:pPr>
    </w:p>
    <w:p w:rsidR="00F34044" w:rsidRPr="00C819E0" w:rsidRDefault="00F34044" w:rsidP="005D0413">
      <w:pPr>
        <w:pStyle w:val="a3"/>
        <w:rPr>
          <w:rFonts w:ascii="PT Astra Serif" w:hAnsi="PT Astra Serif"/>
        </w:rPr>
      </w:pPr>
      <w:r w:rsidRPr="00C819E0">
        <w:rPr>
          <w:rFonts w:ascii="PT Astra Serif" w:hAnsi="PT Astra Serif"/>
        </w:rPr>
        <w:t>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на:</w:t>
      </w:r>
    </w:p>
    <w:p w:rsidR="00F34044" w:rsidRPr="00C819E0" w:rsidRDefault="00F34044" w:rsidP="005D0413">
      <w:pPr>
        <w:pStyle w:val="a3"/>
        <w:rPr>
          <w:rFonts w:ascii="PT Astra Serif" w:hAnsi="PT Astra Serif"/>
        </w:rPr>
      </w:pPr>
      <w:r w:rsidRPr="00C819E0">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rsidR="00F34044" w:rsidRPr="00C819E0" w:rsidRDefault="00F34044" w:rsidP="005D0413">
      <w:pPr>
        <w:pStyle w:val="a3"/>
        <w:rPr>
          <w:rFonts w:ascii="PT Astra Serif" w:hAnsi="PT Astra Serif"/>
        </w:rPr>
      </w:pPr>
      <w:r w:rsidRPr="00C819E0">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w:t>
      </w:r>
      <w:r w:rsidRPr="00C819E0">
        <w:rPr>
          <w:rFonts w:ascii="PT Astra Serif" w:hAnsi="PT Astra Serif"/>
        </w:rPr>
        <w:lastRenderedPageBreak/>
        <w:t>финансового обеспечения которых являлись указанные межбюджетные трансферты</w:t>
      </w:r>
      <w:r w:rsidR="00FE33D5" w:rsidRPr="00C819E0">
        <w:rPr>
          <w:rFonts w:ascii="PT Astra Serif" w:hAnsi="PT Astra Serif"/>
        </w:rPr>
        <w:t>,</w:t>
      </w:r>
      <w:r w:rsidRPr="00C819E0">
        <w:rPr>
          <w:rFonts w:ascii="PT Astra Serif" w:hAnsi="PT Astra Serif"/>
        </w:rPr>
        <w:t xml:space="preserve">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F34044" w:rsidRPr="00C819E0" w:rsidRDefault="00F34044" w:rsidP="005D0413">
      <w:pPr>
        <w:pStyle w:val="a3"/>
        <w:rPr>
          <w:rFonts w:ascii="PT Astra Serif" w:hAnsi="PT Astra Serif"/>
        </w:rPr>
      </w:pPr>
      <w:r w:rsidRPr="00C819E0">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C819E0">
        <w:rPr>
          <w:rFonts w:ascii="PT Astra Serif" w:hAnsi="PT Astra Serif"/>
        </w:rPr>
        <w:t>,</w:t>
      </w:r>
      <w:r w:rsidRPr="00C819E0">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C819E0" w:rsidRDefault="00F34044" w:rsidP="005D0413">
      <w:pPr>
        <w:pStyle w:val="a3"/>
        <w:rPr>
          <w:rFonts w:ascii="PT Astra Serif" w:hAnsi="PT Astra Serif"/>
        </w:rPr>
      </w:pPr>
      <w:r w:rsidRPr="00C819E0">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C819E0" w:rsidRDefault="00F34044" w:rsidP="005D0413">
      <w:pPr>
        <w:pStyle w:val="a3"/>
        <w:rPr>
          <w:rFonts w:ascii="PT Astra Serif" w:hAnsi="PT Astra Serif"/>
        </w:rPr>
      </w:pPr>
      <w:r w:rsidRPr="00C819E0">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F34044" w:rsidRPr="00C819E0" w:rsidRDefault="005074C8" w:rsidP="005D0413">
      <w:pPr>
        <w:pStyle w:val="a3"/>
        <w:rPr>
          <w:rFonts w:ascii="PT Astra Serif" w:hAnsi="PT Astra Serif"/>
        </w:rPr>
      </w:pPr>
      <w:r w:rsidRPr="00C819E0">
        <w:rPr>
          <w:rFonts w:ascii="PT Astra Serif" w:hAnsi="PT Astra Serif"/>
        </w:rPr>
        <w:t>2.</w:t>
      </w:r>
      <w:r w:rsidRPr="00C819E0">
        <w:rPr>
          <w:rFonts w:ascii="PT Astra Serif" w:hAnsi="PT Astra Serif"/>
          <w:lang w:val="en-US"/>
        </w:rPr>
        <w:t> </w:t>
      </w:r>
      <w:r w:rsidR="00F34044" w:rsidRPr="00C819E0">
        <w:rPr>
          <w:rFonts w:ascii="PT Astra Serif" w:hAnsi="PT Astra Serif"/>
        </w:rPr>
        <w:t>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
    <w:p w:rsidR="00F34044" w:rsidRPr="00C819E0" w:rsidRDefault="005074C8" w:rsidP="005D0413">
      <w:pPr>
        <w:pStyle w:val="a3"/>
        <w:rPr>
          <w:rFonts w:ascii="PT Astra Serif" w:hAnsi="PT Astra Serif"/>
        </w:rPr>
      </w:pPr>
      <w:r w:rsidRPr="00C819E0">
        <w:rPr>
          <w:rFonts w:ascii="PT Astra Serif" w:hAnsi="PT Astra Serif"/>
        </w:rPr>
        <w:t>3.</w:t>
      </w:r>
      <w:r w:rsidRPr="00C819E0">
        <w:rPr>
          <w:rFonts w:ascii="PT Astra Serif" w:hAnsi="PT Astra Serif"/>
          <w:lang w:val="en-US"/>
        </w:rPr>
        <w:t> </w:t>
      </w:r>
      <w:r w:rsidR="00F34044" w:rsidRPr="00C819E0">
        <w:rPr>
          <w:rFonts w:ascii="PT Astra Serif" w:hAnsi="PT Astra Serif"/>
        </w:rPr>
        <w:t>Установить, что в соответствии с пунктом 7</w:t>
      </w:r>
      <w:r w:rsidR="00F34044" w:rsidRPr="00C819E0">
        <w:rPr>
          <w:rFonts w:ascii="PT Astra Serif" w:hAnsi="PT Astra Serif"/>
          <w:vertAlign w:val="superscript"/>
        </w:rPr>
        <w:t>1</w:t>
      </w:r>
      <w:r w:rsidR="00F34044" w:rsidRPr="00C819E0">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C819E0" w:rsidRDefault="00F34044" w:rsidP="005D0413">
      <w:pPr>
        <w:pStyle w:val="a3"/>
        <w:rPr>
          <w:rFonts w:ascii="PT Astra Serif" w:hAnsi="PT Astra Serif"/>
        </w:rPr>
      </w:pPr>
      <w:r w:rsidRPr="00C819E0">
        <w:rPr>
          <w:rFonts w:ascii="PT Astra Serif" w:hAnsi="PT Astra Serif"/>
        </w:rPr>
        <w:lastRenderedPageBreak/>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C819E0" w:rsidRDefault="00CB4DFA" w:rsidP="005D0413">
      <w:pPr>
        <w:pStyle w:val="a3"/>
        <w:rPr>
          <w:rFonts w:ascii="PT Astra Serif" w:hAnsi="PT Astra Serif"/>
        </w:rPr>
      </w:pPr>
      <w:r w:rsidRPr="00C819E0">
        <w:rPr>
          <w:rFonts w:ascii="PT Astra Serif" w:hAnsi="PT Astra Serif"/>
        </w:rPr>
        <w:t>4. </w:t>
      </w:r>
      <w:r w:rsidR="00F34044" w:rsidRPr="00C819E0">
        <w:rPr>
          <w:rFonts w:ascii="PT Astra Serif" w:hAnsi="PT Astra Serif"/>
        </w:rPr>
        <w:t>Установить, что в 2024 году в соответствии со статьей 242</w:t>
      </w:r>
      <w:r w:rsidR="00F34044" w:rsidRPr="00C819E0">
        <w:rPr>
          <w:rFonts w:ascii="PT Astra Serif" w:hAnsi="PT Astra Serif"/>
          <w:vertAlign w:val="superscript"/>
        </w:rPr>
        <w:t>26</w:t>
      </w:r>
      <w:r w:rsidR="00F34044" w:rsidRPr="00C819E0">
        <w:rPr>
          <w:rFonts w:ascii="PT Astra Serif" w:hAnsi="PT Astra Serif"/>
        </w:rPr>
        <w:t xml:space="preserve"> Бюджетного кодекса Российской Федерации казначейскому сопровождению подлежат следующие средства областного бюджета:</w:t>
      </w:r>
    </w:p>
    <w:p w:rsidR="00F34044" w:rsidRPr="00C819E0" w:rsidRDefault="00711E3C" w:rsidP="005D0413">
      <w:pPr>
        <w:pStyle w:val="a3"/>
        <w:rPr>
          <w:rFonts w:ascii="PT Astra Serif" w:hAnsi="PT Astra Serif"/>
        </w:rPr>
      </w:pPr>
      <w:r w:rsidRPr="00C819E0">
        <w:rPr>
          <w:rFonts w:ascii="PT Astra Serif" w:hAnsi="PT Astra Serif"/>
        </w:rPr>
        <w:t>1) </w:t>
      </w:r>
      <w:r w:rsidR="00F34044" w:rsidRPr="00C819E0">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C819E0" w:rsidRDefault="00CB4DFA"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92A90" w:rsidRPr="00C819E0" w:rsidRDefault="00E92A90" w:rsidP="00E92A90">
      <w:pPr>
        <w:ind w:firstLine="720"/>
        <w:jc w:val="both"/>
        <w:rPr>
          <w:rFonts w:ascii="PT Astra Serif" w:hAnsi="PT Astra Serif"/>
          <w:sz w:val="28"/>
          <w:szCs w:val="28"/>
        </w:rPr>
      </w:pPr>
      <w:r w:rsidRPr="00C819E0">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rsidR="00F34044" w:rsidRPr="00C819E0" w:rsidRDefault="00CB4DFA" w:rsidP="005D0413">
      <w:pPr>
        <w:pStyle w:val="a3"/>
        <w:rPr>
          <w:rFonts w:ascii="PT Astra Serif" w:hAnsi="PT Astra Serif"/>
        </w:rPr>
      </w:pPr>
      <w:r w:rsidRPr="00C819E0">
        <w:rPr>
          <w:rFonts w:ascii="PT Astra Serif" w:hAnsi="PT Astra Serif"/>
        </w:rPr>
        <w:t>4) </w:t>
      </w:r>
      <w:r w:rsidR="00F34044" w:rsidRPr="00C819E0">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C819E0">
        <w:rPr>
          <w:rFonts w:ascii="PT Astra Serif" w:hAnsi="PT Astra Serif"/>
        </w:rPr>
        <w:t>ках исполнения таких контрактов;</w:t>
      </w:r>
    </w:p>
    <w:p w:rsidR="005074C8" w:rsidRPr="00C819E0" w:rsidRDefault="005074C8" w:rsidP="005D0413">
      <w:pPr>
        <w:pStyle w:val="af"/>
        <w:rPr>
          <w:rFonts w:ascii="PT Astra Serif" w:hAnsi="PT Astra Serif"/>
          <w:szCs w:val="28"/>
        </w:rPr>
      </w:pPr>
      <w:r w:rsidRPr="00C819E0">
        <w:rPr>
          <w:rFonts w:ascii="PT Astra Serif" w:hAnsi="PT Astra Serif"/>
          <w:szCs w:val="28"/>
        </w:rPr>
        <w:lastRenderedPageBreak/>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34044" w:rsidRPr="00C819E0" w:rsidRDefault="00711E3C" w:rsidP="005D0413">
      <w:pPr>
        <w:pStyle w:val="a3"/>
        <w:rPr>
          <w:rFonts w:ascii="PT Astra Serif" w:hAnsi="PT Astra Serif"/>
        </w:rPr>
      </w:pPr>
      <w:r w:rsidRPr="00C819E0">
        <w:rPr>
          <w:rFonts w:ascii="PT Astra Serif" w:hAnsi="PT Astra Serif"/>
        </w:rPr>
        <w:t>5. </w:t>
      </w:r>
      <w:r w:rsidR="00F34044" w:rsidRPr="00C819E0">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C819E0">
        <w:rPr>
          <w:rFonts w:ascii="PT Astra Serif" w:hAnsi="PT Astra Serif"/>
          <w:vertAlign w:val="superscript"/>
        </w:rPr>
        <w:t>2</w:t>
      </w:r>
      <w:r w:rsidR="00F34044" w:rsidRPr="00C819E0">
        <w:rPr>
          <w:rFonts w:ascii="PT Astra Serif" w:hAnsi="PT Astra Serif"/>
        </w:rPr>
        <w:t xml:space="preserve"> Бюджетного кодекса Российской Федерации.</w:t>
      </w:r>
    </w:p>
    <w:p w:rsidR="00F34044" w:rsidRPr="00C819E0" w:rsidRDefault="00711E3C" w:rsidP="00E92A90">
      <w:pPr>
        <w:pStyle w:val="af"/>
        <w:rPr>
          <w:rFonts w:ascii="PT Astra Serif" w:hAnsi="PT Astra Serif"/>
        </w:rPr>
      </w:pPr>
      <w:r w:rsidRPr="00C819E0">
        <w:rPr>
          <w:rFonts w:ascii="PT Astra Serif" w:hAnsi="PT Astra Serif"/>
        </w:rPr>
        <w:t>6. </w:t>
      </w:r>
      <w:r w:rsidR="00F34044" w:rsidRPr="00C819E0">
        <w:rPr>
          <w:rFonts w:ascii="PT Astra Serif" w:hAnsi="PT Astra Serif"/>
        </w:rPr>
        <w:t>Утвердить размер резервного фонда Правительства Саратовской области</w:t>
      </w:r>
      <w:r w:rsidR="00E92A90" w:rsidRPr="00C819E0">
        <w:rPr>
          <w:rFonts w:ascii="PT Astra Serif" w:hAnsi="PT Astra Serif"/>
        </w:rPr>
        <w:t xml:space="preserve"> на 2024 год в сумме 800000,0 тыс. рублей</w:t>
      </w:r>
      <w:r w:rsidR="00F34044" w:rsidRPr="00C819E0">
        <w:rPr>
          <w:rFonts w:ascii="PT Astra Serif" w:hAnsi="PT Astra Serif"/>
        </w:rPr>
        <w:t>, на 2025 год в сумме 500000,0 тыс. рублей и на 2026 год в сумме 500000,0 тыс. рублей.</w:t>
      </w:r>
    </w:p>
    <w:p w:rsidR="00F34044" w:rsidRPr="00C819E0" w:rsidRDefault="00F34044" w:rsidP="005D0413">
      <w:pPr>
        <w:pStyle w:val="a3"/>
        <w:rPr>
          <w:rFonts w:ascii="PT Astra Serif" w:hAnsi="PT Astra Serif"/>
        </w:rPr>
      </w:pPr>
      <w:r w:rsidRPr="00C819E0">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F34044" w:rsidRPr="00C819E0" w:rsidRDefault="00F34044" w:rsidP="005D0413">
      <w:pPr>
        <w:pStyle w:val="a3"/>
        <w:rPr>
          <w:rFonts w:ascii="PT Astra Serif" w:hAnsi="PT Astra Serif"/>
          <w:spacing w:val="-6"/>
        </w:rPr>
      </w:pPr>
      <w:r w:rsidRPr="00C819E0">
        <w:rPr>
          <w:rFonts w:ascii="PT Astra Serif" w:hAnsi="PT Astra Serif"/>
          <w:spacing w:val="-6"/>
        </w:rPr>
        <w:t>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21 июля 2020 года № 474 «О национальных целях развития Российской Федерации на период до 2030 года» (далее – Указы) и 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(находившихся) в пунктах временного размещения и питания на территории Саратовской области, в объемах: на 2024 год –</w:t>
      </w:r>
      <w:r w:rsidR="000467FA" w:rsidRPr="00C819E0">
        <w:rPr>
          <w:rFonts w:ascii="PT Astra Serif" w:hAnsi="PT Astra Serif"/>
          <w:szCs w:val="28"/>
        </w:rPr>
        <w:t xml:space="preserve">2872265,5 </w:t>
      </w:r>
      <w:r w:rsidRPr="00C819E0">
        <w:rPr>
          <w:rFonts w:ascii="PT Astra Serif" w:hAnsi="PT Astra Serif"/>
          <w:spacing w:val="-6"/>
        </w:rPr>
        <w:t>тыс. рублей; на 2025 год –</w:t>
      </w:r>
      <w:r w:rsidR="000467FA" w:rsidRPr="00C819E0">
        <w:rPr>
          <w:rFonts w:ascii="PT Astra Serif" w:hAnsi="PT Astra Serif"/>
          <w:szCs w:val="28"/>
        </w:rPr>
        <w:t xml:space="preserve">2167131,9 </w:t>
      </w:r>
      <w:r w:rsidRPr="00C819E0">
        <w:rPr>
          <w:rFonts w:ascii="PT Astra Serif" w:hAnsi="PT Astra Serif"/>
          <w:spacing w:val="-6"/>
        </w:rPr>
        <w:t>тыс. рублей; на 2026 год –</w:t>
      </w:r>
      <w:r w:rsidR="000467FA" w:rsidRPr="00C819E0">
        <w:rPr>
          <w:rFonts w:ascii="PT Astra Serif" w:hAnsi="PT Astra Serif"/>
          <w:szCs w:val="28"/>
        </w:rPr>
        <w:t xml:space="preserve">2801721,7 </w:t>
      </w:r>
      <w:r w:rsidRPr="00C819E0">
        <w:rPr>
          <w:rFonts w:ascii="PT Astra Serif" w:hAnsi="PT Astra Serif"/>
          <w:spacing w:val="-6"/>
        </w:rPr>
        <w:t>тыс. рублей;</w:t>
      </w:r>
    </w:p>
    <w:p w:rsidR="00F34044" w:rsidRPr="00C819E0" w:rsidRDefault="00F34044" w:rsidP="005D0413">
      <w:pPr>
        <w:pStyle w:val="a3"/>
        <w:rPr>
          <w:rFonts w:ascii="PT Astra Serif" w:hAnsi="PT Astra Serif"/>
        </w:rPr>
      </w:pPr>
      <w:r w:rsidRPr="00C819E0">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C819E0">
        <w:rPr>
          <w:rFonts w:ascii="PT Astra Serif" w:hAnsi="PT Astra Serif"/>
          <w:szCs w:val="28"/>
        </w:rPr>
        <w:t xml:space="preserve">466375,4 </w:t>
      </w:r>
      <w:r w:rsidRPr="00C819E0">
        <w:rPr>
          <w:rFonts w:ascii="PT Astra Serif" w:hAnsi="PT Astra Serif"/>
        </w:rPr>
        <w:t>тыс. рублей.</w:t>
      </w:r>
    </w:p>
    <w:p w:rsidR="00F34044" w:rsidRPr="00C819E0" w:rsidRDefault="001C62C7" w:rsidP="005D0413">
      <w:pPr>
        <w:pStyle w:val="a3"/>
        <w:rPr>
          <w:rFonts w:ascii="PT Astra Serif" w:hAnsi="PT Astra Serif"/>
        </w:rPr>
      </w:pPr>
      <w:r w:rsidRPr="00C819E0">
        <w:rPr>
          <w:rFonts w:ascii="PT Astra Serif" w:hAnsi="PT Astra Serif"/>
        </w:rPr>
        <w:t>8. </w:t>
      </w:r>
      <w:r w:rsidR="00F34044" w:rsidRPr="00C819E0">
        <w:rPr>
          <w:rFonts w:ascii="PT Astra Serif" w:hAnsi="PT Astra Serif"/>
        </w:rPr>
        <w:t>Установить в соответствии со статьей 7</w:t>
      </w:r>
      <w:r w:rsidR="00F34044" w:rsidRPr="00C819E0">
        <w:rPr>
          <w:rFonts w:ascii="PT Astra Serif" w:hAnsi="PT Astra Serif"/>
          <w:vertAlign w:val="superscript"/>
        </w:rPr>
        <w:t xml:space="preserve">2 </w:t>
      </w:r>
      <w:r w:rsidR="00F34044" w:rsidRPr="00C819E0">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C819E0" w:rsidRDefault="00F34044" w:rsidP="005D0413">
      <w:pPr>
        <w:pStyle w:val="a3"/>
        <w:rPr>
          <w:rFonts w:ascii="PT Astra Serif" w:hAnsi="PT Astra Serif"/>
        </w:rPr>
      </w:pPr>
      <w:r w:rsidRPr="00C819E0">
        <w:rPr>
          <w:rFonts w:ascii="PT Astra Serif" w:hAnsi="PT Astra Serif"/>
        </w:rPr>
        <w:t xml:space="preserve">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w:t>
      </w:r>
      <w:r w:rsidRPr="00C819E0">
        <w:rPr>
          <w:rFonts w:ascii="PT Astra Serif" w:hAnsi="PT Astra Serif"/>
        </w:rPr>
        <w:lastRenderedPageBreak/>
        <w:t>бюджетных ассигнований, утвержденного настоящим Законом на финансовое обеспечение реализации государственной программы области;</w:t>
      </w:r>
    </w:p>
    <w:p w:rsidR="00F34044" w:rsidRPr="00C819E0" w:rsidRDefault="005074C8" w:rsidP="005D0413">
      <w:pPr>
        <w:pStyle w:val="a3"/>
        <w:rPr>
          <w:rFonts w:ascii="PT Astra Serif" w:hAnsi="PT Astra Serif"/>
        </w:rPr>
      </w:pPr>
      <w:r w:rsidRPr="00C819E0">
        <w:rPr>
          <w:rFonts w:ascii="PT Astra Serif" w:hAnsi="PT Astra Serif"/>
        </w:rPr>
        <w:t>2) </w:t>
      </w:r>
      <w:r w:rsidR="00F34044" w:rsidRPr="00C819E0">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F34044" w:rsidRPr="00C819E0" w:rsidRDefault="005074C8" w:rsidP="005D0413">
      <w:pPr>
        <w:pStyle w:val="a3"/>
        <w:rPr>
          <w:rFonts w:ascii="PT Astra Serif" w:hAnsi="PT Astra Serif"/>
        </w:rPr>
      </w:pPr>
      <w:r w:rsidRPr="00C819E0">
        <w:rPr>
          <w:rFonts w:ascii="PT Astra Serif" w:hAnsi="PT Astra Serif"/>
        </w:rPr>
        <w:t>3) </w:t>
      </w:r>
      <w:r w:rsidR="00F34044" w:rsidRPr="00C819E0">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C819E0" w:rsidRDefault="00F34044" w:rsidP="005D0413">
      <w:pPr>
        <w:pStyle w:val="a3"/>
        <w:rPr>
          <w:rFonts w:ascii="PT Astra Serif" w:hAnsi="PT Astra Serif"/>
        </w:rPr>
      </w:pPr>
      <w:r w:rsidRPr="00C819E0">
        <w:rPr>
          <w:rFonts w:ascii="PT Astra Serif" w:hAnsi="PT Astra Serif"/>
        </w:rPr>
        <w:t>4)</w:t>
      </w:r>
      <w:r w:rsidR="00711E3C" w:rsidRPr="00C819E0">
        <w:rPr>
          <w:rFonts w:ascii="PT Astra Serif" w:hAnsi="PT Astra Serif"/>
        </w:rPr>
        <w:t> </w:t>
      </w:r>
      <w:r w:rsidRPr="00C819E0">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C819E0" w:rsidRDefault="00F34044" w:rsidP="005D0413">
      <w:pPr>
        <w:pStyle w:val="a3"/>
        <w:rPr>
          <w:rFonts w:ascii="PT Astra Serif" w:hAnsi="PT Astra Serif"/>
        </w:rPr>
      </w:pPr>
      <w:r w:rsidRPr="00C819E0">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C819E0" w:rsidRDefault="00F34044" w:rsidP="005D0413">
      <w:pPr>
        <w:pStyle w:val="a3"/>
        <w:rPr>
          <w:rFonts w:ascii="PT Astra Serif" w:hAnsi="PT Astra Serif"/>
        </w:rPr>
      </w:pPr>
      <w:r w:rsidRPr="00C819E0">
        <w:rPr>
          <w:rFonts w:ascii="PT Astra Serif" w:hAnsi="PT Astra Serif"/>
        </w:rPr>
        <w:t>6)</w:t>
      </w:r>
      <w:r w:rsidR="005074C8" w:rsidRPr="00C819E0">
        <w:rPr>
          <w:rFonts w:ascii="PT Astra Serif" w:hAnsi="PT Astra Serif"/>
        </w:rPr>
        <w:t> </w:t>
      </w:r>
      <w:r w:rsidRPr="00C819E0">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C819E0" w:rsidRDefault="005074C8" w:rsidP="005D0413">
      <w:pPr>
        <w:pStyle w:val="a3"/>
        <w:rPr>
          <w:rFonts w:ascii="PT Astra Serif" w:hAnsi="PT Astra Serif"/>
        </w:rPr>
      </w:pPr>
      <w:r w:rsidRPr="00C819E0">
        <w:rPr>
          <w:rFonts w:ascii="PT Astra Serif" w:hAnsi="PT Astra Serif"/>
        </w:rPr>
        <w:t>7) </w:t>
      </w:r>
      <w:r w:rsidR="00F34044" w:rsidRPr="00C819E0">
        <w:rPr>
          <w:rFonts w:ascii="PT Astra Serif" w:hAnsi="PT Astra Serif"/>
        </w:rPr>
        <w:t>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
    <w:p w:rsidR="00F34044" w:rsidRPr="00C819E0" w:rsidRDefault="00F34044" w:rsidP="005D0413">
      <w:pPr>
        <w:pStyle w:val="a3"/>
        <w:rPr>
          <w:rFonts w:ascii="PT Astra Serif" w:hAnsi="PT Astra Serif"/>
        </w:rPr>
      </w:pPr>
      <w:r w:rsidRPr="00C819E0">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w:t>
      </w:r>
      <w:r w:rsidRPr="00C819E0">
        <w:rPr>
          <w:rFonts w:ascii="PT Astra Serif" w:hAnsi="PT Astra Serif"/>
        </w:rPr>
        <w:lastRenderedPageBreak/>
        <w:t>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w:t>
      </w:r>
      <w:r w:rsidR="001C62C7" w:rsidRPr="00C819E0">
        <w:rPr>
          <w:rFonts w:ascii="PT Astra Serif" w:hAnsi="PT Astra Serif"/>
        </w:rPr>
        <w:t>рии Саратовской области;</w:t>
      </w:r>
    </w:p>
    <w:p w:rsidR="001C62C7" w:rsidRPr="00C819E0" w:rsidRDefault="001C62C7" w:rsidP="005D0413">
      <w:pPr>
        <w:ind w:firstLine="720"/>
        <w:jc w:val="both"/>
        <w:rPr>
          <w:rFonts w:ascii="PT Astra Serif" w:hAnsi="PT Astra Serif"/>
          <w:color w:val="000000"/>
          <w:sz w:val="28"/>
          <w:szCs w:val="28"/>
        </w:rPr>
      </w:pPr>
      <w:r w:rsidRPr="00C819E0">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C819E0">
        <w:rPr>
          <w:rFonts w:ascii="PT Astra Serif" w:hAnsi="PT Astra Serif"/>
          <w:color w:val="000000"/>
          <w:sz w:val="28"/>
          <w:szCs w:val="28"/>
        </w:rPr>
        <w:br/>
      </w:r>
      <w:r w:rsidRPr="00C819E0">
        <w:rPr>
          <w:rFonts w:ascii="PT Astra Serif" w:hAnsi="PT Astra Serif"/>
          <w:color w:val="000000"/>
          <w:sz w:val="28"/>
          <w:szCs w:val="28"/>
        </w:rPr>
        <w:t>1 января 2024 года;</w:t>
      </w:r>
    </w:p>
    <w:p w:rsidR="001C62C7" w:rsidRPr="00C819E0" w:rsidRDefault="001C62C7" w:rsidP="005D0413">
      <w:pPr>
        <w:ind w:firstLine="720"/>
        <w:jc w:val="both"/>
        <w:rPr>
          <w:rFonts w:ascii="PT Astra Serif" w:hAnsi="PT Astra Serif"/>
          <w:color w:val="000000"/>
          <w:sz w:val="28"/>
          <w:szCs w:val="28"/>
        </w:rPr>
      </w:pPr>
      <w:r w:rsidRPr="00C819E0">
        <w:rPr>
          <w:rFonts w:ascii="PT Astra Serif" w:hAnsi="PT Astra Serif"/>
          <w:sz w:val="28"/>
          <w:szCs w:val="28"/>
        </w:rPr>
        <w:t>10)</w:t>
      </w:r>
      <w:r w:rsidR="00175D25" w:rsidRPr="00C819E0">
        <w:rPr>
          <w:rFonts w:ascii="PT Astra Serif" w:hAnsi="PT Astra Serif"/>
          <w:sz w:val="28"/>
          <w:szCs w:val="28"/>
        </w:rPr>
        <w:t> </w:t>
      </w:r>
      <w:r w:rsidRPr="00C819E0">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C819E0" w:rsidRDefault="00F34044" w:rsidP="005D0413">
      <w:pPr>
        <w:pStyle w:val="a3"/>
        <w:rPr>
          <w:rFonts w:ascii="PT Astra Serif" w:hAnsi="PT Astra Serif"/>
        </w:rPr>
      </w:pPr>
    </w:p>
    <w:p w:rsidR="00F34044" w:rsidRPr="00C819E0" w:rsidRDefault="00F34044" w:rsidP="005D0413">
      <w:pPr>
        <w:pStyle w:val="a3"/>
        <w:ind w:firstLine="0"/>
        <w:jc w:val="center"/>
        <w:rPr>
          <w:rFonts w:ascii="PT Astra Serif" w:hAnsi="PT Astra Serif"/>
          <w:b/>
          <w:i/>
        </w:rPr>
      </w:pPr>
      <w:r w:rsidRPr="00C819E0">
        <w:rPr>
          <w:rFonts w:ascii="PT Astra Serif" w:hAnsi="PT Astra Serif"/>
          <w:b/>
          <w:i/>
        </w:rPr>
        <w:t>Статья 10. Особенности установления отдельных</w:t>
      </w:r>
    </w:p>
    <w:p w:rsidR="00F34044" w:rsidRPr="00C819E0" w:rsidRDefault="00F34044" w:rsidP="005D0413">
      <w:pPr>
        <w:pStyle w:val="a3"/>
        <w:ind w:firstLine="0"/>
        <w:jc w:val="center"/>
        <w:rPr>
          <w:rFonts w:ascii="PT Astra Serif" w:hAnsi="PT Astra Serif"/>
        </w:rPr>
      </w:pPr>
      <w:r w:rsidRPr="00C819E0">
        <w:rPr>
          <w:rFonts w:ascii="PT Astra Serif" w:hAnsi="PT Astra Serif"/>
          <w:b/>
          <w:i/>
        </w:rPr>
        <w:t>расходных обязательств области</w:t>
      </w:r>
    </w:p>
    <w:p w:rsidR="00F34044" w:rsidRPr="00C819E0" w:rsidRDefault="00F34044" w:rsidP="005D0413">
      <w:pPr>
        <w:pStyle w:val="a3"/>
        <w:rPr>
          <w:rFonts w:ascii="PT Astra Serif" w:hAnsi="PT Astra Serif"/>
        </w:rPr>
      </w:pPr>
    </w:p>
    <w:p w:rsidR="00F34044" w:rsidRPr="00C819E0" w:rsidRDefault="00F34044" w:rsidP="005D0413">
      <w:pPr>
        <w:pStyle w:val="a3"/>
        <w:rPr>
          <w:rFonts w:ascii="PT Astra Serif" w:hAnsi="PT Astra Serif"/>
        </w:rPr>
      </w:pPr>
      <w:r w:rsidRPr="00C819E0">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C819E0">
        <w:rPr>
          <w:rFonts w:ascii="PT Astra Serif" w:hAnsi="PT Astra Serif"/>
        </w:rPr>
        <w:t xml:space="preserve"> </w:t>
      </w:r>
      <w:r w:rsidRPr="00C819E0">
        <w:rPr>
          <w:rFonts w:ascii="PT Astra Serif" w:hAnsi="PT Astra Serif"/>
        </w:rPr>
        <w:t>2026 года на 3,9 процента:</w:t>
      </w:r>
    </w:p>
    <w:p w:rsidR="00F34044" w:rsidRPr="00C819E0" w:rsidRDefault="00F34044" w:rsidP="005D0413">
      <w:pPr>
        <w:pStyle w:val="a3"/>
        <w:rPr>
          <w:rFonts w:ascii="PT Astra Serif" w:hAnsi="PT Astra Serif"/>
        </w:rPr>
      </w:pPr>
      <w:r w:rsidRPr="00C819E0">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C819E0" w:rsidRDefault="00A90A25" w:rsidP="00A90A25">
      <w:pPr>
        <w:pStyle w:val="a3"/>
        <w:rPr>
          <w:rFonts w:ascii="PT Astra Serif" w:hAnsi="PT Astra Serif"/>
          <w:i/>
          <w:sz w:val="20"/>
          <w:lang w:eastAsia="en-US"/>
        </w:rPr>
      </w:pPr>
      <w:r w:rsidRPr="00C819E0">
        <w:rPr>
          <w:rFonts w:ascii="PT Astra Serif" w:hAnsi="PT Astra Serif"/>
          <w:i/>
          <w:sz w:val="20"/>
        </w:rPr>
        <w:t xml:space="preserve">Примечание: </w:t>
      </w:r>
      <w:r w:rsidRPr="00C819E0">
        <w:rPr>
          <w:rFonts w:ascii="PT Astra Serif" w:hAnsi="PT Astra Serif"/>
          <w:i/>
          <w:sz w:val="20"/>
          <w:lang w:eastAsia="en-US"/>
        </w:rPr>
        <w:t>абзац третий отменить в части индексации с 1 октября 2024 года на</w:t>
      </w:r>
      <w:r w:rsidR="00132D95" w:rsidRPr="00C819E0">
        <w:rPr>
          <w:rFonts w:ascii="PT Astra Serif" w:hAnsi="PT Astra Serif"/>
          <w:i/>
          <w:sz w:val="20"/>
          <w:lang w:eastAsia="en-US"/>
        </w:rPr>
        <w:t xml:space="preserve">                          </w:t>
      </w:r>
      <w:r w:rsidRPr="00C819E0">
        <w:rPr>
          <w:rFonts w:ascii="PT Astra Serif" w:hAnsi="PT Astra Serif"/>
          <w:i/>
          <w:sz w:val="20"/>
          <w:lang w:eastAsia="en-US"/>
        </w:rPr>
        <w:t xml:space="preserve"> 4,0 процента (в соответствии с Законом Саратовской области от </w:t>
      </w:r>
      <w:r w:rsidR="00132D95" w:rsidRPr="00C819E0">
        <w:rPr>
          <w:rFonts w:ascii="PT Astra Serif" w:hAnsi="PT Astra Serif"/>
          <w:i/>
          <w:sz w:val="20"/>
          <w:lang w:eastAsia="en-US"/>
        </w:rPr>
        <w:t>27</w:t>
      </w:r>
      <w:r w:rsidRPr="00C819E0">
        <w:rPr>
          <w:rFonts w:ascii="PT Astra Serif" w:hAnsi="PT Astra Serif"/>
          <w:i/>
          <w:sz w:val="20"/>
          <w:lang w:eastAsia="en-US"/>
        </w:rPr>
        <w:t xml:space="preserve"> декабря 2023 года № </w:t>
      </w:r>
      <w:r w:rsidR="00132D95" w:rsidRPr="00C819E0">
        <w:rPr>
          <w:rFonts w:ascii="PT Astra Serif" w:hAnsi="PT Astra Serif"/>
          <w:i/>
          <w:sz w:val="20"/>
          <w:lang w:eastAsia="en-US"/>
        </w:rPr>
        <w:t>161</w:t>
      </w:r>
      <w:r w:rsidRPr="00C819E0">
        <w:rPr>
          <w:rFonts w:ascii="PT Astra Serif" w:hAnsi="PT Astra Serif"/>
          <w:i/>
          <w:sz w:val="20"/>
          <w:lang w:eastAsia="en-US"/>
        </w:rPr>
        <w:t>-ЗСО</w:t>
      </w:r>
      <w:r w:rsidR="00BD4758" w:rsidRPr="00C819E0">
        <w:rPr>
          <w:rFonts w:ascii="PT Astra Serif" w:hAnsi="PT Astra Serif"/>
          <w:i/>
          <w:sz w:val="20"/>
          <w:lang w:eastAsia="en-US"/>
        </w:rPr>
        <w:t>)</w:t>
      </w:r>
      <w:r w:rsidRPr="00C819E0">
        <w:rPr>
          <w:rFonts w:ascii="PT Astra Serif" w:hAnsi="PT Astra Serif"/>
          <w:i/>
          <w:sz w:val="20"/>
          <w:lang w:eastAsia="en-US"/>
        </w:rPr>
        <w:t>;</w:t>
      </w:r>
    </w:p>
    <w:p w:rsidR="00F34044" w:rsidRPr="00C819E0" w:rsidRDefault="00F34044" w:rsidP="005D0413">
      <w:pPr>
        <w:pStyle w:val="a3"/>
        <w:rPr>
          <w:rFonts w:ascii="PT Astra Serif" w:hAnsi="PT Astra Serif"/>
        </w:rPr>
      </w:pPr>
      <w:r w:rsidRPr="00C819E0">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F34044" w:rsidRPr="00C819E0" w:rsidRDefault="00F34044" w:rsidP="005D0413">
      <w:pPr>
        <w:pStyle w:val="a3"/>
        <w:rPr>
          <w:rFonts w:ascii="PT Astra Serif" w:hAnsi="PT Astra Serif"/>
        </w:rPr>
      </w:pPr>
      <w:r w:rsidRPr="00C819E0">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C819E0" w:rsidRDefault="00F34044" w:rsidP="005D0413">
      <w:pPr>
        <w:pStyle w:val="a3"/>
        <w:rPr>
          <w:rFonts w:ascii="PT Astra Serif" w:hAnsi="PT Astra Serif"/>
        </w:rPr>
      </w:pPr>
      <w:r w:rsidRPr="00C819E0">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C819E0" w:rsidRDefault="00F34044" w:rsidP="005D0413">
      <w:pPr>
        <w:pStyle w:val="a3"/>
        <w:rPr>
          <w:rFonts w:ascii="PT Astra Serif" w:hAnsi="PT Astra Serif"/>
        </w:rPr>
      </w:pPr>
      <w:r w:rsidRPr="00C819E0">
        <w:rPr>
          <w:rFonts w:ascii="PT Astra Serif" w:hAnsi="PT Astra Serif"/>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w:t>
      </w:r>
      <w:r w:rsidRPr="00C819E0">
        <w:rPr>
          <w:rFonts w:ascii="PT Astra Serif" w:hAnsi="PT Astra Serif"/>
        </w:rPr>
        <w:lastRenderedPageBreak/>
        <w:t>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F34044" w:rsidRPr="00C819E0" w:rsidRDefault="00F34044" w:rsidP="005D0413">
      <w:pPr>
        <w:pStyle w:val="a3"/>
        <w:rPr>
          <w:rFonts w:ascii="PT Astra Serif" w:hAnsi="PT Astra Serif"/>
        </w:rPr>
      </w:pPr>
      <w:r w:rsidRPr="00C819E0">
        <w:rPr>
          <w:rFonts w:ascii="PT Astra Serif" w:hAnsi="PT Astra Serif"/>
        </w:rPr>
        <w:t>расходов на погребение реабилитированных лиц, проживавших на территории Саратовской области;</w:t>
      </w:r>
    </w:p>
    <w:p w:rsidR="00F34044" w:rsidRPr="00C819E0" w:rsidRDefault="00F34044" w:rsidP="005D0413">
      <w:pPr>
        <w:pStyle w:val="a3"/>
        <w:rPr>
          <w:rFonts w:ascii="PT Astra Serif" w:hAnsi="PT Astra Serif"/>
        </w:rPr>
      </w:pPr>
      <w:r w:rsidRPr="00C819E0">
        <w:rPr>
          <w:rFonts w:ascii="PT Astra Serif" w:hAnsi="PT Astra Serif"/>
        </w:rPr>
        <w:t>ежемесячной денежной выплаты гражданам, проживающим на территории Саратовской области, страдающим целиакией;</w:t>
      </w:r>
    </w:p>
    <w:p w:rsidR="00F34044" w:rsidRPr="00C819E0" w:rsidRDefault="00F34044" w:rsidP="005D0413">
      <w:pPr>
        <w:pStyle w:val="a3"/>
        <w:rPr>
          <w:rFonts w:ascii="PT Astra Serif" w:hAnsi="PT Astra Serif"/>
        </w:rPr>
      </w:pPr>
      <w:r w:rsidRPr="00C819E0">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rsidR="00F34044" w:rsidRPr="00C819E0" w:rsidRDefault="00F34044" w:rsidP="005D0413">
      <w:pPr>
        <w:pStyle w:val="a3"/>
        <w:rPr>
          <w:rFonts w:ascii="PT Astra Serif" w:hAnsi="PT Astra Serif"/>
        </w:rPr>
      </w:pPr>
      <w:r w:rsidRPr="00C819E0">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C819E0" w:rsidRDefault="00F34044" w:rsidP="005D0413">
      <w:pPr>
        <w:pStyle w:val="a3"/>
        <w:rPr>
          <w:rFonts w:ascii="PT Astra Serif" w:hAnsi="PT Astra Serif"/>
        </w:rPr>
      </w:pPr>
      <w:r w:rsidRPr="00C819E0">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F34044" w:rsidRPr="00C819E0" w:rsidRDefault="00F34044" w:rsidP="005D0413">
      <w:pPr>
        <w:pStyle w:val="a3"/>
        <w:rPr>
          <w:rFonts w:ascii="PT Astra Serif" w:hAnsi="PT Astra Serif"/>
        </w:rPr>
      </w:pPr>
      <w:r w:rsidRPr="00C819E0">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C819E0" w:rsidRDefault="00F34044" w:rsidP="005D0413">
      <w:pPr>
        <w:pStyle w:val="a3"/>
        <w:rPr>
          <w:rFonts w:ascii="PT Astra Serif" w:hAnsi="PT Astra Serif"/>
        </w:rPr>
      </w:pPr>
      <w:r w:rsidRPr="00C819E0">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C819E0" w:rsidRDefault="00F34044" w:rsidP="005D0413">
      <w:pPr>
        <w:pStyle w:val="a3"/>
        <w:rPr>
          <w:rFonts w:ascii="PT Astra Serif" w:hAnsi="PT Astra Serif"/>
        </w:rPr>
      </w:pPr>
      <w:r w:rsidRPr="00C819E0">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C819E0" w:rsidRDefault="00F34044" w:rsidP="005D0413">
      <w:pPr>
        <w:pStyle w:val="a3"/>
        <w:rPr>
          <w:rFonts w:ascii="PT Astra Serif" w:hAnsi="PT Astra Serif"/>
        </w:rPr>
      </w:pPr>
      <w:r w:rsidRPr="00C819E0">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C819E0">
        <w:rPr>
          <w:rFonts w:ascii="PT Astra Serif" w:hAnsi="PT Astra Serif"/>
        </w:rPr>
        <w:t>;</w:t>
      </w:r>
    </w:p>
    <w:p w:rsidR="00F34044" w:rsidRPr="00C819E0" w:rsidRDefault="00F34044" w:rsidP="005D0413">
      <w:pPr>
        <w:pStyle w:val="a3"/>
        <w:rPr>
          <w:rFonts w:ascii="PT Astra Serif" w:hAnsi="PT Astra Serif"/>
        </w:rPr>
      </w:pPr>
      <w:r w:rsidRPr="00C819E0">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F34044" w:rsidRPr="00C819E0" w:rsidRDefault="00F34044" w:rsidP="005D0413">
      <w:pPr>
        <w:pStyle w:val="a3"/>
        <w:rPr>
          <w:rFonts w:ascii="PT Astra Serif" w:hAnsi="PT Astra Serif"/>
        </w:rPr>
      </w:pPr>
      <w:r w:rsidRPr="00C819E0">
        <w:rPr>
          <w:rFonts w:ascii="PT Astra Serif" w:hAnsi="PT Astra Serif"/>
        </w:rPr>
        <w:t>размеров нормативов для формирования стипендиального фонда;</w:t>
      </w:r>
    </w:p>
    <w:p w:rsidR="00A90A25" w:rsidRPr="00C819E0" w:rsidRDefault="00A90A25" w:rsidP="00A90A25">
      <w:pPr>
        <w:pStyle w:val="a3"/>
        <w:rPr>
          <w:rFonts w:ascii="PT Astra Serif" w:hAnsi="PT Astra Serif"/>
          <w:i/>
          <w:sz w:val="20"/>
          <w:lang w:eastAsia="en-US"/>
        </w:rPr>
      </w:pPr>
      <w:r w:rsidRPr="00C819E0">
        <w:rPr>
          <w:rFonts w:ascii="PT Astra Serif" w:hAnsi="PT Astra Serif"/>
          <w:i/>
          <w:sz w:val="20"/>
          <w:lang w:eastAsia="en-US"/>
        </w:rPr>
        <w:lastRenderedPageBreak/>
        <w:t xml:space="preserve">Примечание: абзацы восемнадцатый – двадцать первый отменить в части индексации с </w:t>
      </w:r>
      <w:r w:rsidR="00132D95" w:rsidRPr="00C819E0">
        <w:rPr>
          <w:rFonts w:ascii="PT Astra Serif" w:hAnsi="PT Astra Serif"/>
          <w:i/>
          <w:sz w:val="20"/>
          <w:lang w:eastAsia="en-US"/>
        </w:rPr>
        <w:t xml:space="preserve">                    </w:t>
      </w:r>
      <w:r w:rsidRPr="00C819E0">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C819E0">
        <w:rPr>
          <w:rFonts w:ascii="PT Astra Serif" w:hAnsi="PT Astra Serif"/>
          <w:i/>
          <w:sz w:val="20"/>
          <w:lang w:eastAsia="en-US"/>
        </w:rPr>
        <w:t>27 декабря 2023 года №</w:t>
      </w:r>
      <w:r w:rsidR="00132D95" w:rsidRPr="00C819E0">
        <w:rPr>
          <w:rFonts w:ascii="PT Astra Serif" w:hAnsi="PT Astra Serif"/>
          <w:i/>
          <w:sz w:val="20"/>
          <w:lang w:val="en-US" w:eastAsia="en-US"/>
        </w:rPr>
        <w:t> </w:t>
      </w:r>
      <w:r w:rsidR="00132D95" w:rsidRPr="00C819E0">
        <w:rPr>
          <w:rFonts w:ascii="PT Astra Serif" w:hAnsi="PT Astra Serif"/>
          <w:i/>
          <w:sz w:val="20"/>
          <w:lang w:eastAsia="en-US"/>
        </w:rPr>
        <w:t>161</w:t>
      </w:r>
      <w:r w:rsidRPr="00C819E0">
        <w:rPr>
          <w:rFonts w:ascii="PT Astra Serif" w:hAnsi="PT Astra Serif"/>
          <w:i/>
          <w:sz w:val="20"/>
          <w:lang w:eastAsia="en-US"/>
        </w:rPr>
        <w:t>-ЗСО);</w:t>
      </w:r>
    </w:p>
    <w:p w:rsidR="00F34044" w:rsidRPr="00C819E0" w:rsidRDefault="00F34044" w:rsidP="005D0413">
      <w:pPr>
        <w:pStyle w:val="a3"/>
        <w:rPr>
          <w:rFonts w:ascii="PT Astra Serif" w:hAnsi="PT Astra Serif"/>
        </w:rPr>
      </w:pPr>
      <w:r w:rsidRPr="00C819E0">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C819E0" w:rsidRDefault="00F34044" w:rsidP="005D0413">
      <w:pPr>
        <w:pStyle w:val="a3"/>
        <w:rPr>
          <w:rFonts w:ascii="PT Astra Serif" w:hAnsi="PT Astra Serif"/>
        </w:rPr>
      </w:pPr>
      <w:r w:rsidRPr="00C819E0">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C819E0" w:rsidRDefault="00F34044" w:rsidP="005D0413">
      <w:pPr>
        <w:pStyle w:val="a3"/>
        <w:rPr>
          <w:rFonts w:ascii="PT Astra Serif" w:hAnsi="PT Astra Serif"/>
        </w:rPr>
      </w:pPr>
      <w:r w:rsidRPr="00C819E0">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C819E0" w:rsidRDefault="00F34044" w:rsidP="005D0413">
      <w:pPr>
        <w:pStyle w:val="a3"/>
        <w:rPr>
          <w:rFonts w:ascii="PT Astra Serif" w:hAnsi="PT Astra Serif"/>
        </w:rPr>
      </w:pPr>
      <w:r w:rsidRPr="00C819E0">
        <w:rPr>
          <w:rFonts w:ascii="PT Astra Serif" w:hAnsi="PT Astra Serif"/>
        </w:rPr>
        <w:t>размера общего месячного фонда оплаты труда помощников депутатов Саратовской областной Думы;</w:t>
      </w:r>
    </w:p>
    <w:p w:rsidR="00F34044" w:rsidRPr="00C819E0" w:rsidRDefault="00F34044" w:rsidP="005D0413">
      <w:pPr>
        <w:pStyle w:val="a3"/>
        <w:rPr>
          <w:rFonts w:ascii="PT Astra Serif" w:hAnsi="PT Astra Serif"/>
        </w:rPr>
      </w:pPr>
      <w:r w:rsidRPr="00C819E0">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C819E0">
        <w:rPr>
          <w:rFonts w:ascii="PT Astra Serif" w:hAnsi="PT Astra Serif"/>
        </w:rPr>
        <w:t xml:space="preserve">                        </w:t>
      </w:r>
      <w:r w:rsidR="009804C2" w:rsidRPr="00C819E0">
        <w:rPr>
          <w:rFonts w:ascii="PT Astra Serif" w:hAnsi="PT Astra Serif"/>
        </w:rPr>
        <w:t xml:space="preserve"> </w:t>
      </w:r>
      <w:r w:rsidRPr="00C819E0">
        <w:rPr>
          <w:rFonts w:ascii="PT Astra Serif" w:hAnsi="PT Astra Serif"/>
        </w:rPr>
        <w:lastRenderedPageBreak/>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1502F1" w:rsidRPr="00C819E0" w:rsidRDefault="00F34044" w:rsidP="005D0413">
      <w:pPr>
        <w:pStyle w:val="a3"/>
        <w:rPr>
          <w:rFonts w:ascii="PT Astra Serif" w:hAnsi="PT Astra Serif"/>
        </w:rPr>
      </w:pPr>
      <w:r w:rsidRPr="00C819E0">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1502F1" w:rsidRPr="00C819E0" w:rsidRDefault="001502F1" w:rsidP="005D0413">
      <w:pPr>
        <w:pStyle w:val="a3"/>
        <w:rPr>
          <w:rFonts w:ascii="PT Astra Serif" w:hAnsi="PT Astra Serif"/>
        </w:rPr>
      </w:pPr>
    </w:p>
    <w:p w:rsidR="00FE33D5" w:rsidRPr="00C819E0" w:rsidRDefault="00FE33D5" w:rsidP="005D0413">
      <w:pPr>
        <w:pStyle w:val="a3"/>
        <w:ind w:left="34" w:firstLine="0"/>
        <w:jc w:val="center"/>
        <w:rPr>
          <w:rFonts w:ascii="PT Astra Serif" w:eastAsia="Calibri" w:hAnsi="PT Astra Serif"/>
          <w:b/>
          <w:i/>
          <w:lang w:eastAsia="en-US"/>
        </w:rPr>
      </w:pPr>
      <w:r w:rsidRPr="00C819E0">
        <w:rPr>
          <w:rFonts w:ascii="PT Astra Serif" w:eastAsia="Calibri" w:hAnsi="PT Astra Serif"/>
          <w:b/>
          <w:i/>
          <w:lang w:eastAsia="en-US"/>
        </w:rPr>
        <w:t>Статья 11. Вступление в силу настоящего Закона</w:t>
      </w:r>
    </w:p>
    <w:p w:rsidR="00FE33D5" w:rsidRPr="00C819E0" w:rsidRDefault="00FE33D5" w:rsidP="005D0413">
      <w:pPr>
        <w:pStyle w:val="a3"/>
        <w:ind w:left="34" w:firstLine="0"/>
        <w:rPr>
          <w:rFonts w:ascii="PT Astra Serif" w:eastAsia="Calibri" w:hAnsi="PT Astra Serif"/>
          <w:lang w:eastAsia="en-US"/>
        </w:rPr>
      </w:pPr>
    </w:p>
    <w:p w:rsidR="009804C2" w:rsidRPr="00C819E0" w:rsidRDefault="00FE33D5" w:rsidP="005D0413">
      <w:pPr>
        <w:pStyle w:val="a3"/>
        <w:rPr>
          <w:rFonts w:ascii="PT Astra Serif" w:hAnsi="PT Astra Serif"/>
        </w:rPr>
      </w:pPr>
      <w:r w:rsidRPr="00C819E0">
        <w:rPr>
          <w:rFonts w:ascii="PT Astra Serif" w:hAnsi="PT Astra Serif"/>
        </w:rPr>
        <w:t>Настоящий Закон вступает в силу с 1 января 2024 года.</w:t>
      </w:r>
    </w:p>
    <w:p w:rsidR="00FE33D5" w:rsidRPr="00C819E0" w:rsidRDefault="00FE33D5" w:rsidP="005D0413">
      <w:pPr>
        <w:pStyle w:val="a3"/>
        <w:rPr>
          <w:rFonts w:ascii="PT Astra Serif" w:hAnsi="PT Astra Serif"/>
        </w:rPr>
      </w:pPr>
    </w:p>
    <w:p w:rsidR="00FE33D5" w:rsidRPr="00C819E0" w:rsidRDefault="00FE33D5" w:rsidP="005D0413">
      <w:pPr>
        <w:pStyle w:val="a3"/>
        <w:rPr>
          <w:rFonts w:ascii="PT Astra Serif" w:hAnsi="PT Astra Serif"/>
        </w:rPr>
      </w:pPr>
    </w:p>
    <w:p w:rsidR="00496A4F" w:rsidRPr="00C819E0" w:rsidRDefault="00496A4F" w:rsidP="005D0413">
      <w:pPr>
        <w:pStyle w:val="a3"/>
        <w:rPr>
          <w:rFonts w:ascii="PT Astra Serif" w:hAnsi="PT Astra Serif"/>
        </w:rPr>
      </w:pPr>
    </w:p>
    <w:p w:rsidR="00791392" w:rsidRPr="00C819E0" w:rsidRDefault="00791392" w:rsidP="005D0413">
      <w:pPr>
        <w:pStyle w:val="a3"/>
        <w:rPr>
          <w:rFonts w:ascii="PT Astra Serif" w:hAnsi="PT Astra Serif"/>
        </w:rPr>
      </w:pPr>
    </w:p>
    <w:p w:rsidR="009804C2" w:rsidRPr="00C819E0" w:rsidRDefault="009804C2" w:rsidP="005D0413">
      <w:pPr>
        <w:jc w:val="both"/>
        <w:rPr>
          <w:rFonts w:ascii="PT Astra Serif" w:hAnsi="PT Astra Serif"/>
          <w:b/>
          <w:sz w:val="28"/>
        </w:rPr>
      </w:pPr>
      <w:r w:rsidRPr="00C819E0">
        <w:rPr>
          <w:rFonts w:ascii="PT Astra Serif" w:hAnsi="PT Astra Serif"/>
          <w:b/>
          <w:sz w:val="28"/>
        </w:rPr>
        <w:t>Губернатор</w:t>
      </w:r>
    </w:p>
    <w:p w:rsidR="009804C2" w:rsidRPr="00C819E0" w:rsidRDefault="009804C2" w:rsidP="005D0413">
      <w:pPr>
        <w:jc w:val="both"/>
        <w:rPr>
          <w:rFonts w:ascii="PT Astra Serif" w:hAnsi="PT Astra Serif"/>
          <w:b/>
          <w:sz w:val="28"/>
        </w:rPr>
      </w:pPr>
      <w:r w:rsidRPr="00C819E0">
        <w:rPr>
          <w:rFonts w:ascii="PT Astra Serif" w:hAnsi="PT Astra Serif"/>
          <w:b/>
          <w:sz w:val="28"/>
        </w:rPr>
        <w:t>Саратовской области                                                                 Р.В.</w:t>
      </w:r>
      <w:r w:rsidR="00791392" w:rsidRPr="00C819E0">
        <w:rPr>
          <w:rFonts w:ascii="PT Astra Serif" w:hAnsi="PT Astra Serif"/>
          <w:b/>
          <w:sz w:val="28"/>
        </w:rPr>
        <w:t xml:space="preserve"> </w:t>
      </w:r>
      <w:r w:rsidRPr="00C819E0">
        <w:rPr>
          <w:rFonts w:ascii="PT Astra Serif" w:hAnsi="PT Astra Serif"/>
          <w:b/>
          <w:sz w:val="28"/>
        </w:rPr>
        <w:t xml:space="preserve">Бусаргин </w:t>
      </w:r>
    </w:p>
    <w:p w:rsidR="00791392" w:rsidRPr="00C819E0" w:rsidRDefault="00791392" w:rsidP="005D0413">
      <w:pPr>
        <w:jc w:val="both"/>
        <w:rPr>
          <w:rFonts w:ascii="PT Astra Serif" w:hAnsi="PT Astra Serif"/>
          <w:b/>
          <w:sz w:val="28"/>
        </w:rPr>
      </w:pPr>
    </w:p>
    <w:p w:rsidR="00791392" w:rsidRPr="00C819E0" w:rsidRDefault="00791392" w:rsidP="005D0413">
      <w:pPr>
        <w:jc w:val="both"/>
        <w:rPr>
          <w:rFonts w:ascii="PT Astra Serif" w:hAnsi="PT Astra Serif"/>
          <w:b/>
          <w:sz w:val="28"/>
        </w:rPr>
      </w:pPr>
    </w:p>
    <w:p w:rsidR="00496A4F" w:rsidRPr="00C819E0" w:rsidRDefault="00496A4F" w:rsidP="005D0413">
      <w:pPr>
        <w:jc w:val="both"/>
        <w:rPr>
          <w:rFonts w:ascii="PT Astra Serif" w:hAnsi="PT Astra Serif"/>
          <w:b/>
          <w:sz w:val="28"/>
        </w:rPr>
      </w:pPr>
    </w:p>
    <w:p w:rsidR="00791392" w:rsidRPr="00C819E0" w:rsidRDefault="00791392" w:rsidP="005D0413">
      <w:pPr>
        <w:jc w:val="both"/>
        <w:rPr>
          <w:rFonts w:ascii="PT Astra Serif" w:hAnsi="PT Astra Serif"/>
          <w:sz w:val="28"/>
        </w:rPr>
      </w:pPr>
      <w:r w:rsidRPr="00C819E0">
        <w:rPr>
          <w:rFonts w:ascii="PT Astra Serif" w:hAnsi="PT Astra Serif"/>
          <w:sz w:val="28"/>
        </w:rPr>
        <w:t>г.Саратов</w:t>
      </w:r>
    </w:p>
    <w:p w:rsidR="00791392" w:rsidRPr="00C819E0" w:rsidRDefault="00791392" w:rsidP="005D0413">
      <w:pPr>
        <w:jc w:val="both"/>
        <w:rPr>
          <w:rFonts w:ascii="PT Astra Serif" w:hAnsi="PT Astra Serif"/>
          <w:sz w:val="28"/>
        </w:rPr>
      </w:pPr>
      <w:r w:rsidRPr="00C819E0">
        <w:rPr>
          <w:rFonts w:ascii="PT Astra Serif" w:hAnsi="PT Astra Serif"/>
          <w:sz w:val="28"/>
        </w:rPr>
        <w:t>«</w:t>
      </w:r>
      <w:r w:rsidR="00F1675F" w:rsidRPr="00C819E0">
        <w:rPr>
          <w:rFonts w:ascii="PT Astra Serif" w:hAnsi="PT Astra Serif"/>
          <w:sz w:val="28"/>
        </w:rPr>
        <w:t>1</w:t>
      </w:r>
      <w:r w:rsidRPr="00C819E0">
        <w:rPr>
          <w:rFonts w:ascii="PT Astra Serif" w:hAnsi="PT Astra Serif"/>
          <w:sz w:val="28"/>
        </w:rPr>
        <w:t xml:space="preserve">» </w:t>
      </w:r>
      <w:r w:rsidR="00F1675F" w:rsidRPr="00C819E0">
        <w:rPr>
          <w:rFonts w:ascii="PT Astra Serif" w:hAnsi="PT Astra Serif"/>
          <w:sz w:val="28"/>
        </w:rPr>
        <w:t>декабря</w:t>
      </w:r>
      <w:r w:rsidRPr="00C819E0">
        <w:rPr>
          <w:rFonts w:ascii="PT Astra Serif" w:hAnsi="PT Astra Serif"/>
          <w:sz w:val="28"/>
        </w:rPr>
        <w:t xml:space="preserve"> 2023 года</w:t>
      </w:r>
    </w:p>
    <w:p w:rsidR="00791392" w:rsidRPr="00B314AC" w:rsidRDefault="00791392" w:rsidP="005D0413">
      <w:pPr>
        <w:jc w:val="both"/>
        <w:rPr>
          <w:rFonts w:ascii="PT Astra Serif" w:hAnsi="PT Astra Serif"/>
          <w:sz w:val="28"/>
        </w:rPr>
      </w:pPr>
      <w:r w:rsidRPr="00C819E0">
        <w:rPr>
          <w:rFonts w:ascii="PT Astra Serif" w:hAnsi="PT Astra Serif"/>
          <w:sz w:val="28"/>
        </w:rPr>
        <w:t xml:space="preserve">№ </w:t>
      </w:r>
      <w:r w:rsidR="00F1675F" w:rsidRPr="00C819E0">
        <w:rPr>
          <w:rFonts w:ascii="PT Astra Serif" w:hAnsi="PT Astra Serif"/>
          <w:sz w:val="28"/>
        </w:rPr>
        <w:t>146</w:t>
      </w:r>
      <w:r w:rsidRPr="00C819E0">
        <w:rPr>
          <w:rFonts w:ascii="PT Astra Serif" w:hAnsi="PT Astra Serif"/>
          <w:sz w:val="28"/>
        </w:rPr>
        <w:t>-ЗСО</w:t>
      </w:r>
      <w:bookmarkStart w:id="0" w:name="_GoBack"/>
      <w:bookmarkEnd w:id="0"/>
    </w:p>
    <w:p w:rsidR="00791392" w:rsidRPr="00B314AC" w:rsidRDefault="00791392" w:rsidP="005D0413">
      <w:pPr>
        <w:jc w:val="both"/>
        <w:rPr>
          <w:rFonts w:ascii="PT Astra Serif" w:hAnsi="PT Astra Serif"/>
          <w:b/>
          <w:sz w:val="28"/>
        </w:rPr>
      </w:pPr>
    </w:p>
    <w:p w:rsidR="009804C2" w:rsidRPr="00B314AC" w:rsidRDefault="009804C2" w:rsidP="005D0413">
      <w:pPr>
        <w:pStyle w:val="a3"/>
        <w:rPr>
          <w:rFonts w:ascii="PT Astra Serif" w:hAnsi="PT Astra Serif"/>
        </w:rPr>
      </w:pPr>
    </w:p>
    <w:sectPr w:rsidR="009804C2" w:rsidRPr="00B314AC"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66B" w:rsidRDefault="001C366B" w:rsidP="00F34044">
      <w:r>
        <w:separator/>
      </w:r>
    </w:p>
  </w:endnote>
  <w:endnote w:type="continuationSeparator" w:id="0">
    <w:p w:rsidR="001C366B" w:rsidRDefault="001C366B"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66B" w:rsidRDefault="001C366B" w:rsidP="00F34044">
      <w:r>
        <w:separator/>
      </w:r>
    </w:p>
  </w:footnote>
  <w:footnote w:type="continuationSeparator" w:id="0">
    <w:p w:rsidR="001C366B" w:rsidRDefault="001C366B"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1C366B" w:rsidRPr="00BC1E57" w:rsidRDefault="001C366B">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C819E0">
          <w:rPr>
            <w:rFonts w:ascii="PT Astra Serif" w:hAnsi="PT Astra Serif"/>
            <w:noProof/>
            <w:sz w:val="24"/>
            <w:szCs w:val="24"/>
          </w:rPr>
          <w:t>13</w:t>
        </w:r>
        <w:r w:rsidRPr="00BC1E57">
          <w:rPr>
            <w:rFonts w:ascii="PT Astra Serif" w:hAnsi="PT Astra Serif"/>
            <w:sz w:val="24"/>
            <w:szCs w:val="24"/>
          </w:rPr>
          <w:fldChar w:fldCharType="end"/>
        </w:r>
      </w:p>
    </w:sdtContent>
  </w:sdt>
  <w:p w:rsidR="001C366B" w:rsidRDefault="001C36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467FA"/>
    <w:rsid w:val="00096109"/>
    <w:rsid w:val="000A4B74"/>
    <w:rsid w:val="000C131A"/>
    <w:rsid w:val="00125F3E"/>
    <w:rsid w:val="00132D95"/>
    <w:rsid w:val="00146B4B"/>
    <w:rsid w:val="001502F1"/>
    <w:rsid w:val="00175D25"/>
    <w:rsid w:val="001A5AF3"/>
    <w:rsid w:val="001C366B"/>
    <w:rsid w:val="001C62C7"/>
    <w:rsid w:val="002761D1"/>
    <w:rsid w:val="002B6AE9"/>
    <w:rsid w:val="00381A76"/>
    <w:rsid w:val="003B3DAB"/>
    <w:rsid w:val="00425221"/>
    <w:rsid w:val="004570FE"/>
    <w:rsid w:val="00496A4F"/>
    <w:rsid w:val="004B245C"/>
    <w:rsid w:val="004B368D"/>
    <w:rsid w:val="004B79C7"/>
    <w:rsid w:val="004E0266"/>
    <w:rsid w:val="004E1342"/>
    <w:rsid w:val="005074C8"/>
    <w:rsid w:val="00515A6E"/>
    <w:rsid w:val="00592E3B"/>
    <w:rsid w:val="005D0413"/>
    <w:rsid w:val="00662EBE"/>
    <w:rsid w:val="006C778C"/>
    <w:rsid w:val="00711E3C"/>
    <w:rsid w:val="0073029F"/>
    <w:rsid w:val="00780285"/>
    <w:rsid w:val="00786739"/>
    <w:rsid w:val="00790B70"/>
    <w:rsid w:val="00791392"/>
    <w:rsid w:val="00794037"/>
    <w:rsid w:val="007961DD"/>
    <w:rsid w:val="0087133C"/>
    <w:rsid w:val="009804C2"/>
    <w:rsid w:val="00997315"/>
    <w:rsid w:val="009B3785"/>
    <w:rsid w:val="00A676A1"/>
    <w:rsid w:val="00A90A25"/>
    <w:rsid w:val="00B314AC"/>
    <w:rsid w:val="00B901B4"/>
    <w:rsid w:val="00B93A91"/>
    <w:rsid w:val="00BA13A0"/>
    <w:rsid w:val="00BC1E57"/>
    <w:rsid w:val="00BD4758"/>
    <w:rsid w:val="00BE193A"/>
    <w:rsid w:val="00BF2290"/>
    <w:rsid w:val="00BF7345"/>
    <w:rsid w:val="00C137DA"/>
    <w:rsid w:val="00C819E0"/>
    <w:rsid w:val="00CA5334"/>
    <w:rsid w:val="00CB4DFA"/>
    <w:rsid w:val="00CB6590"/>
    <w:rsid w:val="00D16C77"/>
    <w:rsid w:val="00DA505B"/>
    <w:rsid w:val="00E91876"/>
    <w:rsid w:val="00E92A90"/>
    <w:rsid w:val="00EC3E30"/>
    <w:rsid w:val="00ED7F4C"/>
    <w:rsid w:val="00F1675F"/>
    <w:rsid w:val="00F34044"/>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C9161-8381-4D78-8020-1E16ED02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13</Pages>
  <Words>3747</Words>
  <Characters>26770</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Уполовникова Светлана Геннадьевна</cp:lastModifiedBy>
  <cp:revision>26</cp:revision>
  <cp:lastPrinted>2023-11-27T06:55:00Z</cp:lastPrinted>
  <dcterms:created xsi:type="dcterms:W3CDTF">2023-12-27T05:23:00Z</dcterms:created>
  <dcterms:modified xsi:type="dcterms:W3CDTF">2024-03-12T11:08:00Z</dcterms:modified>
</cp:coreProperties>
</file>